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2E31" w14:textId="77777777" w:rsidR="00A2091C" w:rsidRDefault="00D3261F" w:rsidP="00420D40">
      <w:pPr>
        <w:jc w:val="center"/>
        <w:rPr>
          <w:rFonts w:ascii="Arial" w:hAnsi="Arial" w:cs="Arial"/>
          <w:sz w:val="40"/>
          <w:szCs w:val="40"/>
        </w:rPr>
      </w:pPr>
      <w:r>
        <w:rPr>
          <w:rFonts w:ascii="Arial" w:hAnsi="Arial"/>
          <w:noProof/>
          <w:sz w:val="40"/>
        </w:rPr>
        <w:drawing>
          <wp:inline distT="0" distB="0" distL="0" distR="0" wp14:anchorId="2ADA7A81" wp14:editId="2EE8025B">
            <wp:extent cx="1227243" cy="29024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a:blip r:embed="rId11">
                      <a:extLst>
                        <a:ext uri="{28A0092B-C50C-407E-A947-70E740481C1C}">
                          <a14:useLocalDpi xmlns:a14="http://schemas.microsoft.com/office/drawing/2010/main" val="0"/>
                        </a:ext>
                      </a:extLst>
                    </a:blip>
                    <a:stretch>
                      <a:fillRect/>
                    </a:stretch>
                  </pic:blipFill>
                  <pic:spPr>
                    <a:xfrm>
                      <a:off x="0" y="0"/>
                      <a:ext cx="1227243" cy="290241"/>
                    </a:xfrm>
                    <a:prstGeom prst="rect">
                      <a:avLst/>
                    </a:prstGeom>
                  </pic:spPr>
                </pic:pic>
              </a:graphicData>
            </a:graphic>
          </wp:inline>
        </w:drawing>
      </w:r>
      <w:r>
        <w:rPr>
          <w:rFonts w:ascii="Arial" w:hAnsi="Arial"/>
          <w:sz w:val="40"/>
        </w:rPr>
        <w:t xml:space="preserve"> </w:t>
      </w:r>
      <w:r>
        <w:rPr>
          <w:noProof/>
        </w:rPr>
        <w:drawing>
          <wp:inline distT="0" distB="0" distL="0" distR="0" wp14:anchorId="1E8C26CA" wp14:editId="7B3A397A">
            <wp:extent cx="1158447" cy="366146"/>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stretch>
                      <a:fillRect/>
                    </a:stretch>
                  </pic:blipFill>
                  <pic:spPr>
                    <a:xfrm>
                      <a:off x="0" y="0"/>
                      <a:ext cx="1158447" cy="366146"/>
                    </a:xfrm>
                    <a:prstGeom prst="rect">
                      <a:avLst/>
                    </a:prstGeom>
                  </pic:spPr>
                </pic:pic>
              </a:graphicData>
            </a:graphic>
          </wp:inline>
        </w:drawing>
      </w:r>
      <w:r>
        <w:rPr>
          <w:rFonts w:ascii="Arial" w:hAnsi="Arial"/>
          <w:sz w:val="40"/>
        </w:rPr>
        <w:t xml:space="preserve"> </w:t>
      </w:r>
      <w:r>
        <w:rPr>
          <w:noProof/>
        </w:rPr>
        <w:drawing>
          <wp:inline distT="0" distB="0" distL="0" distR="0" wp14:anchorId="14B17EF0" wp14:editId="11EE9A59">
            <wp:extent cx="1097070" cy="36000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rotWithShape="1">
                    <a:blip r:embed="rId13">
                      <a:extLst>
                        <a:ext uri="{28A0092B-C50C-407E-A947-70E740481C1C}">
                          <a14:useLocalDpi xmlns:a14="http://schemas.microsoft.com/office/drawing/2010/main" val="0"/>
                        </a:ext>
                      </a:extLst>
                    </a:blip>
                    <a:srcRect t="33529" b="33695"/>
                    <a:stretch/>
                  </pic:blipFill>
                  <pic:spPr bwMode="auto">
                    <a:xfrm>
                      <a:off x="0" y="0"/>
                      <a:ext cx="1097070" cy="360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40"/>
        </w:rPr>
        <w:t xml:space="preserve"> </w:t>
      </w:r>
      <w:r>
        <w:rPr>
          <w:noProof/>
        </w:rPr>
        <w:drawing>
          <wp:inline distT="0" distB="0" distL="0" distR="0" wp14:anchorId="092ABDEB" wp14:editId="5FCD81C0">
            <wp:extent cx="335280" cy="424051"/>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a:blip r:embed="rId14">
                      <a:extLst>
                        <a:ext uri="{28A0092B-C50C-407E-A947-70E740481C1C}">
                          <a14:useLocalDpi xmlns:a14="http://schemas.microsoft.com/office/drawing/2010/main" val="0"/>
                        </a:ext>
                      </a:extLst>
                    </a:blip>
                    <a:stretch>
                      <a:fillRect/>
                    </a:stretch>
                  </pic:blipFill>
                  <pic:spPr>
                    <a:xfrm>
                      <a:off x="0" y="0"/>
                      <a:ext cx="338461" cy="428074"/>
                    </a:xfrm>
                    <a:prstGeom prst="rect">
                      <a:avLst/>
                    </a:prstGeom>
                  </pic:spPr>
                </pic:pic>
              </a:graphicData>
            </a:graphic>
          </wp:inline>
        </w:drawing>
      </w:r>
      <w:r>
        <w:rPr>
          <w:noProof/>
        </w:rPr>
        <w:drawing>
          <wp:inline distT="0" distB="0" distL="0" distR="0" wp14:anchorId="1339758F" wp14:editId="2D6B232B">
            <wp:extent cx="741860" cy="44196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rotWithShape="1">
                    <a:blip r:embed="rId15">
                      <a:extLst>
                        <a:ext uri="{28A0092B-C50C-407E-A947-70E740481C1C}">
                          <a14:useLocalDpi xmlns:a14="http://schemas.microsoft.com/office/drawing/2010/main" val="0"/>
                        </a:ext>
                      </a:extLst>
                    </a:blip>
                    <a:srcRect t="21278" b="19148"/>
                    <a:stretch/>
                  </pic:blipFill>
                  <pic:spPr bwMode="auto">
                    <a:xfrm>
                      <a:off x="0" y="0"/>
                      <a:ext cx="747534" cy="44534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40"/>
        </w:rPr>
        <w:t xml:space="preserve"> </w:t>
      </w:r>
    </w:p>
    <w:p w14:paraId="483DF0CB" w14:textId="66D5DECC" w:rsidR="003F7FE8" w:rsidRPr="00C64E5E" w:rsidRDefault="00D3261F" w:rsidP="00420D40">
      <w:pPr>
        <w:jc w:val="center"/>
        <w:rPr>
          <w:rFonts w:ascii="Arial" w:hAnsi="Arial" w:cs="Arial"/>
          <w:sz w:val="40"/>
          <w:szCs w:val="40"/>
        </w:rPr>
      </w:pPr>
      <w:r>
        <w:rPr>
          <w:rFonts w:ascii="Arial" w:hAnsi="Arial"/>
          <w:sz w:val="40"/>
        </w:rPr>
        <w:t xml:space="preserve"> </w:t>
      </w:r>
      <w:r>
        <w:rPr>
          <w:noProof/>
        </w:rPr>
        <w:drawing>
          <wp:inline distT="0" distB="0" distL="0" distR="0" wp14:anchorId="5BA14B2D" wp14:editId="7528C478">
            <wp:extent cx="566759" cy="360000"/>
            <wp:effectExtent l="0" t="0" r="508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66759" cy="360000"/>
                    </a:xfrm>
                    <a:prstGeom prst="rect">
                      <a:avLst/>
                    </a:prstGeom>
                    <a:noFill/>
                  </pic:spPr>
                </pic:pic>
              </a:graphicData>
            </a:graphic>
          </wp:inline>
        </w:drawing>
      </w:r>
      <w:r>
        <w:rPr>
          <w:noProof/>
        </w:rPr>
        <w:drawing>
          <wp:inline distT="0" distB="0" distL="0" distR="0" wp14:anchorId="072A0C01" wp14:editId="731B41E6">
            <wp:extent cx="1059486" cy="366146"/>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ng"/>
                    <pic:cNvPicPr/>
                  </pic:nvPicPr>
                  <pic:blipFill>
                    <a:blip r:embed="rId17">
                      <a:extLst>
                        <a:ext uri="{28A0092B-C50C-407E-A947-70E740481C1C}">
                          <a14:useLocalDpi xmlns:a14="http://schemas.microsoft.com/office/drawing/2010/main" val="0"/>
                        </a:ext>
                      </a:extLst>
                    </a:blip>
                    <a:stretch>
                      <a:fillRect/>
                    </a:stretch>
                  </pic:blipFill>
                  <pic:spPr>
                    <a:xfrm>
                      <a:off x="0" y="0"/>
                      <a:ext cx="1059486" cy="366146"/>
                    </a:xfrm>
                    <a:prstGeom prst="rect">
                      <a:avLst/>
                    </a:prstGeom>
                  </pic:spPr>
                </pic:pic>
              </a:graphicData>
            </a:graphic>
          </wp:inline>
        </w:drawing>
      </w:r>
    </w:p>
    <w:p w14:paraId="27B112D9" w14:textId="77777777" w:rsidR="004D1F0B" w:rsidRDefault="004D1F0B" w:rsidP="003D70F4">
      <w:pPr>
        <w:jc w:val="center"/>
        <w:rPr>
          <w:rFonts w:ascii="Arial" w:hAnsi="Arial" w:cs="Arial"/>
          <w:sz w:val="40"/>
          <w:szCs w:val="40"/>
          <w:lang w:val="nl-BE"/>
        </w:rPr>
      </w:pPr>
    </w:p>
    <w:p w14:paraId="3695449C" w14:textId="0B6A715D" w:rsidR="003161E2" w:rsidRDefault="008A3FD6" w:rsidP="003161E2">
      <w:pPr>
        <w:jc w:val="center"/>
        <w:rPr>
          <w:rFonts w:ascii="Arial" w:hAnsi="Arial" w:cs="Arial"/>
          <w:b/>
          <w:sz w:val="56"/>
          <w:szCs w:val="56"/>
        </w:rPr>
      </w:pPr>
      <w:r>
        <w:rPr>
          <w:rFonts w:ascii="Arial" w:hAnsi="Arial"/>
          <w:sz w:val="40"/>
        </w:rPr>
        <w:t>COMMUNIQUÉ DE PRESSE</w:t>
      </w:r>
      <w:r>
        <w:rPr>
          <w:rFonts w:ascii="Arial" w:hAnsi="Arial"/>
          <w:sz w:val="40"/>
        </w:rPr>
        <w:br/>
      </w:r>
      <w:r>
        <w:rPr>
          <w:rFonts w:ascii="Arial" w:hAnsi="Arial"/>
          <w:b/>
          <w:sz w:val="56"/>
        </w:rPr>
        <w:t>Appel à candidatures pour les Belgian Marketing Awards</w:t>
      </w:r>
    </w:p>
    <w:p w14:paraId="2F8602E6" w14:textId="0D8BA241" w:rsidR="00A2091C" w:rsidRPr="00C64E5E" w:rsidRDefault="00DC1054" w:rsidP="00A2091C">
      <w:pPr>
        <w:jc w:val="center"/>
        <w:rPr>
          <w:rFonts w:ascii="Arial" w:hAnsi="Arial" w:cs="Arial"/>
          <w:sz w:val="40"/>
          <w:szCs w:val="40"/>
        </w:rPr>
      </w:pPr>
      <w:r>
        <w:rPr>
          <w:rFonts w:ascii="Arial" w:hAnsi="Arial"/>
          <w:b/>
          <w:sz w:val="40"/>
        </w:rPr>
        <w:t>Inscriptions jusqu’au 30 juin</w:t>
      </w:r>
    </w:p>
    <w:p w14:paraId="64D35F2D" w14:textId="77777777" w:rsidR="006D0181" w:rsidRPr="00614FD1" w:rsidRDefault="006D0181" w:rsidP="006D0181">
      <w:pPr>
        <w:contextualSpacing/>
        <w:jc w:val="center"/>
        <w:rPr>
          <w:rFonts w:ascii="Arial" w:hAnsi="Arial" w:cs="Arial"/>
          <w:b/>
          <w:sz w:val="20"/>
          <w:szCs w:val="20"/>
          <w:lang w:val="fr-FR"/>
        </w:rPr>
      </w:pPr>
    </w:p>
    <w:p w14:paraId="45098886" w14:textId="6E4840B7" w:rsidR="003161E2" w:rsidRDefault="00A2091C" w:rsidP="00A2091C">
      <w:pPr>
        <w:contextualSpacing/>
        <w:jc w:val="both"/>
        <w:rPr>
          <w:rFonts w:ascii="Arial" w:hAnsi="Arial" w:cs="Arial"/>
          <w:b/>
          <w:sz w:val="20"/>
          <w:szCs w:val="20"/>
        </w:rPr>
      </w:pPr>
      <w:r>
        <w:rPr>
          <w:rFonts w:ascii="Arial" w:hAnsi="Arial"/>
          <w:b/>
          <w:sz w:val="20"/>
        </w:rPr>
        <w:t xml:space="preserve">Bruxelles, 16 avril 2024. Le coup d’envoi officiel des Belgian Marketing Awards 2024 </w:t>
      </w:r>
      <w:r w:rsidR="00C95C24">
        <w:rPr>
          <w:rFonts w:ascii="Arial" w:hAnsi="Arial"/>
          <w:b/>
          <w:sz w:val="20"/>
        </w:rPr>
        <w:t>vient d’être</w:t>
      </w:r>
      <w:r>
        <w:rPr>
          <w:rFonts w:ascii="Arial" w:hAnsi="Arial"/>
          <w:b/>
          <w:sz w:val="20"/>
        </w:rPr>
        <w:t xml:space="preserve"> donné. Les organisateurs recherchent des entreprises et des personnalités marketing qui ont apporté une contribution méritoire à la profession en 2023. Elles peuvent se porter elles-mêmes</w:t>
      </w:r>
      <w:r w:rsidR="002B7234">
        <w:rPr>
          <w:rFonts w:ascii="Arial" w:hAnsi="Arial"/>
          <w:b/>
          <w:sz w:val="20"/>
        </w:rPr>
        <w:t xml:space="preserve"> </w:t>
      </w:r>
      <w:r>
        <w:rPr>
          <w:rFonts w:ascii="Arial" w:hAnsi="Arial"/>
          <w:b/>
          <w:sz w:val="20"/>
        </w:rPr>
        <w:t xml:space="preserve">candidates ou être proposées par </w:t>
      </w:r>
      <w:r w:rsidR="00C95C24">
        <w:rPr>
          <w:rFonts w:ascii="Arial" w:hAnsi="Arial"/>
          <w:b/>
          <w:sz w:val="20"/>
        </w:rPr>
        <w:t>des tiers</w:t>
      </w:r>
      <w:r>
        <w:rPr>
          <w:rFonts w:ascii="Arial" w:hAnsi="Arial"/>
          <w:b/>
          <w:sz w:val="20"/>
        </w:rPr>
        <w:t xml:space="preserve">. </w:t>
      </w:r>
    </w:p>
    <w:p w14:paraId="1A337A0B" w14:textId="77777777" w:rsidR="006036AC" w:rsidRPr="00614FD1" w:rsidRDefault="006036AC" w:rsidP="00146545">
      <w:pPr>
        <w:contextualSpacing/>
        <w:jc w:val="both"/>
        <w:rPr>
          <w:rFonts w:ascii="Arial" w:hAnsi="Arial" w:cs="Arial"/>
          <w:b/>
          <w:sz w:val="20"/>
          <w:szCs w:val="20"/>
          <w:lang w:val="fr-FR"/>
        </w:rPr>
      </w:pPr>
    </w:p>
    <w:p w14:paraId="072B389B" w14:textId="34EBC009" w:rsidR="009448C7" w:rsidRPr="00614FD1" w:rsidRDefault="00461AFD" w:rsidP="00A2091C">
      <w:pPr>
        <w:contextualSpacing/>
        <w:jc w:val="both"/>
        <w:rPr>
          <w:rFonts w:ascii="Arial" w:hAnsi="Arial" w:cs="Arial"/>
          <w:sz w:val="20"/>
          <w:szCs w:val="20"/>
          <w:lang w:val="en-GB"/>
        </w:rPr>
      </w:pPr>
      <w:r>
        <w:rPr>
          <w:rFonts w:ascii="Arial" w:hAnsi="Arial"/>
          <w:sz w:val="20"/>
        </w:rPr>
        <w:t xml:space="preserve">Cette année, les </w:t>
      </w:r>
      <w:proofErr w:type="spellStart"/>
      <w:r>
        <w:rPr>
          <w:rFonts w:ascii="Arial" w:hAnsi="Arial"/>
          <w:sz w:val="20"/>
        </w:rPr>
        <w:t>Belgian</w:t>
      </w:r>
      <w:proofErr w:type="spellEnd"/>
      <w:r>
        <w:rPr>
          <w:rFonts w:ascii="Arial" w:hAnsi="Arial"/>
          <w:sz w:val="20"/>
        </w:rPr>
        <w:t xml:space="preserve"> Marketing Awards </w:t>
      </w:r>
      <w:r w:rsidR="00C95C24">
        <w:rPr>
          <w:rFonts w:ascii="Arial" w:hAnsi="Arial"/>
          <w:sz w:val="20"/>
        </w:rPr>
        <w:t xml:space="preserve">fêteront déjà leur cinquième </w:t>
      </w:r>
      <w:r>
        <w:rPr>
          <w:rFonts w:ascii="Arial" w:hAnsi="Arial"/>
          <w:sz w:val="20"/>
        </w:rPr>
        <w:t>édition. Mais pas de remise de prix sans candidats</w:t>
      </w:r>
      <w:r w:rsidR="00C95C24">
        <w:rPr>
          <w:rFonts w:ascii="Arial" w:hAnsi="Arial"/>
          <w:sz w:val="20"/>
        </w:rPr>
        <w:t> !</w:t>
      </w:r>
      <w:r>
        <w:rPr>
          <w:rFonts w:ascii="Arial" w:hAnsi="Arial"/>
          <w:sz w:val="20"/>
        </w:rPr>
        <w:t xml:space="preserve"> Pour cette raison, </w:t>
      </w:r>
      <w:r w:rsidR="00C95C24">
        <w:rPr>
          <w:rFonts w:ascii="Arial" w:hAnsi="Arial"/>
          <w:sz w:val="20"/>
        </w:rPr>
        <w:t xml:space="preserve">nous lançons dès </w:t>
      </w:r>
      <w:r>
        <w:rPr>
          <w:rFonts w:ascii="Arial" w:hAnsi="Arial"/>
          <w:sz w:val="20"/>
        </w:rPr>
        <w:t>aujourd’hui</w:t>
      </w:r>
      <w:r w:rsidR="00C95C24">
        <w:rPr>
          <w:rFonts w:ascii="Arial" w:hAnsi="Arial"/>
          <w:sz w:val="20"/>
        </w:rPr>
        <w:t xml:space="preserve"> un appel à candidatures</w:t>
      </w:r>
      <w:r>
        <w:rPr>
          <w:rFonts w:ascii="Arial" w:hAnsi="Arial"/>
          <w:sz w:val="20"/>
        </w:rPr>
        <w:t xml:space="preserve">. </w:t>
      </w:r>
      <w:r w:rsidR="00C95C24" w:rsidRPr="00614FD1">
        <w:rPr>
          <w:rFonts w:ascii="Arial" w:hAnsi="Arial"/>
          <w:sz w:val="20"/>
          <w:lang w:val="en-GB"/>
        </w:rPr>
        <w:t xml:space="preserve">Les nominations </w:t>
      </w:r>
      <w:proofErr w:type="spellStart"/>
      <w:r w:rsidR="001B0ECE" w:rsidRPr="00614FD1">
        <w:rPr>
          <w:rFonts w:ascii="Arial" w:hAnsi="Arial"/>
          <w:sz w:val="20"/>
          <w:lang w:val="en-GB"/>
        </w:rPr>
        <w:t>concerneront</w:t>
      </w:r>
      <w:proofErr w:type="spellEnd"/>
      <w:r w:rsidR="00C95C24" w:rsidRPr="00614FD1">
        <w:rPr>
          <w:rFonts w:ascii="Arial" w:hAnsi="Arial"/>
          <w:sz w:val="20"/>
          <w:lang w:val="en-GB"/>
        </w:rPr>
        <w:t xml:space="preserve"> </w:t>
      </w:r>
      <w:r w:rsidRPr="00614FD1">
        <w:rPr>
          <w:rFonts w:ascii="Arial" w:hAnsi="Arial"/>
          <w:sz w:val="20"/>
          <w:lang w:val="en-GB"/>
        </w:rPr>
        <w:t xml:space="preserve">trois </w:t>
      </w:r>
      <w:proofErr w:type="spellStart"/>
      <w:r w:rsidRPr="00614FD1">
        <w:rPr>
          <w:rFonts w:ascii="Arial" w:hAnsi="Arial"/>
          <w:sz w:val="20"/>
          <w:lang w:val="en-GB"/>
        </w:rPr>
        <w:t>catégories</w:t>
      </w:r>
      <w:proofErr w:type="spellEnd"/>
      <w:r w:rsidRPr="00614FD1">
        <w:rPr>
          <w:rFonts w:ascii="Arial" w:hAnsi="Arial"/>
          <w:sz w:val="20"/>
          <w:lang w:val="en-GB"/>
        </w:rPr>
        <w:t> : « The Belgian Marketing Company of the Year », « The Young Belgian Marketing Company of the Year » et « The Marketing Leader(ship) of the Year ».</w:t>
      </w:r>
    </w:p>
    <w:p w14:paraId="1F8D0C19" w14:textId="77777777" w:rsidR="009448C7" w:rsidRPr="00614FD1" w:rsidRDefault="009448C7" w:rsidP="00A2091C">
      <w:pPr>
        <w:contextualSpacing/>
        <w:jc w:val="both"/>
        <w:rPr>
          <w:rFonts w:ascii="Arial" w:hAnsi="Arial" w:cs="Arial"/>
          <w:sz w:val="20"/>
          <w:szCs w:val="20"/>
          <w:lang w:val="en-GB"/>
        </w:rPr>
      </w:pPr>
    </w:p>
    <w:p w14:paraId="01CD75B0" w14:textId="3A1D5658" w:rsidR="006E2589" w:rsidRDefault="00DC1054" w:rsidP="006E2589">
      <w:pPr>
        <w:contextualSpacing/>
        <w:jc w:val="both"/>
        <w:rPr>
          <w:rFonts w:ascii="Arial" w:hAnsi="Arial" w:cs="Arial"/>
          <w:sz w:val="20"/>
          <w:szCs w:val="20"/>
        </w:rPr>
      </w:pPr>
      <w:r>
        <w:rPr>
          <w:rFonts w:ascii="Arial" w:hAnsi="Arial"/>
          <w:sz w:val="20"/>
        </w:rPr>
        <w:t xml:space="preserve">Les candidatures peuvent être proposées entre le 16 avril et le 30 juin 2024 via le site web </w:t>
      </w:r>
      <w:hyperlink r:id="rId18" w:history="1">
        <w:r>
          <w:rPr>
            <w:rStyle w:val="Hyperlink"/>
            <w:rFonts w:ascii="Arial" w:hAnsi="Arial"/>
            <w:sz w:val="20"/>
          </w:rPr>
          <w:t>www.belgianmarketingawards.be</w:t>
        </w:r>
      </w:hyperlink>
      <w:r>
        <w:rPr>
          <w:rFonts w:ascii="Arial" w:hAnsi="Arial"/>
          <w:sz w:val="20"/>
        </w:rPr>
        <w:t xml:space="preserve">. </w:t>
      </w:r>
      <w:r w:rsidR="00C95C24">
        <w:rPr>
          <w:rFonts w:ascii="Arial" w:hAnsi="Arial"/>
          <w:sz w:val="20"/>
        </w:rPr>
        <w:t xml:space="preserve">Chacun peut présenter soi-même sa candidature ou être proposé par </w:t>
      </w:r>
      <w:r>
        <w:rPr>
          <w:rFonts w:ascii="Arial" w:hAnsi="Arial"/>
          <w:sz w:val="20"/>
        </w:rPr>
        <w:t>un tiers. Les candidats seront ensuite invités à soumettre un dossier. Cette année, cela pourra se faire entre le 1</w:t>
      </w:r>
      <w:r>
        <w:rPr>
          <w:rFonts w:ascii="Arial" w:hAnsi="Arial"/>
          <w:sz w:val="20"/>
          <w:vertAlign w:val="superscript"/>
        </w:rPr>
        <w:t>er</w:t>
      </w:r>
      <w:r>
        <w:rPr>
          <w:rFonts w:ascii="Arial" w:hAnsi="Arial"/>
          <w:sz w:val="20"/>
        </w:rPr>
        <w:t> juillet et le 15 août. Un comité de sélection composé de plus de 20 professionnels du marketing choisira ensuite les neuf nominés (trois par catégorie). Sur cette base, un jury indépendant déterminera le gagnant d</w:t>
      </w:r>
      <w:r w:rsidR="00C95C24">
        <w:rPr>
          <w:rFonts w:ascii="Arial" w:hAnsi="Arial"/>
          <w:sz w:val="20"/>
        </w:rPr>
        <w:t>ans</w:t>
      </w:r>
      <w:r>
        <w:rPr>
          <w:rFonts w:ascii="Arial" w:hAnsi="Arial"/>
          <w:sz w:val="20"/>
        </w:rPr>
        <w:t xml:space="preserve"> chaque catégorie. Leurs noms seront divulgués le mercredi 6 novembre lors d’une cérémonie prestigieuse chez Deloitte à Zaventem. L’occasion idéale pour les CMO de montrer comment ils peuvent faire la différence </w:t>
      </w:r>
      <w:r w:rsidR="002B7234">
        <w:rPr>
          <w:rFonts w:ascii="Arial" w:hAnsi="Arial"/>
          <w:sz w:val="20"/>
        </w:rPr>
        <w:t>par leurs activités</w:t>
      </w:r>
      <w:r>
        <w:rPr>
          <w:rFonts w:ascii="Arial" w:hAnsi="Arial"/>
          <w:sz w:val="20"/>
        </w:rPr>
        <w:t xml:space="preserve">. </w:t>
      </w:r>
    </w:p>
    <w:p w14:paraId="42289ED4" w14:textId="77777777" w:rsidR="006E2589" w:rsidRPr="00614FD1" w:rsidRDefault="006E2589" w:rsidP="006E2589">
      <w:pPr>
        <w:contextualSpacing/>
        <w:jc w:val="both"/>
        <w:rPr>
          <w:rFonts w:ascii="Arial" w:hAnsi="Arial" w:cs="Arial"/>
          <w:sz w:val="20"/>
          <w:szCs w:val="20"/>
          <w:lang w:val="fr-FR"/>
        </w:rPr>
      </w:pPr>
    </w:p>
    <w:p w14:paraId="2B620635" w14:textId="51B04553" w:rsidR="006E2589" w:rsidRPr="00074205" w:rsidRDefault="006E2589" w:rsidP="006E2589">
      <w:pPr>
        <w:contextualSpacing/>
        <w:jc w:val="both"/>
        <w:rPr>
          <w:rFonts w:ascii="Arial" w:hAnsi="Arial" w:cs="Arial"/>
          <w:sz w:val="20"/>
          <w:szCs w:val="20"/>
        </w:rPr>
      </w:pPr>
      <w:r>
        <w:rPr>
          <w:rFonts w:ascii="Arial" w:hAnsi="Arial"/>
          <w:sz w:val="20"/>
        </w:rPr>
        <w:t xml:space="preserve">En participant aux </w:t>
      </w:r>
      <w:proofErr w:type="spellStart"/>
      <w:r>
        <w:rPr>
          <w:rFonts w:ascii="Arial" w:hAnsi="Arial"/>
          <w:sz w:val="20"/>
        </w:rPr>
        <w:t>Belgian</w:t>
      </w:r>
      <w:proofErr w:type="spellEnd"/>
      <w:r>
        <w:rPr>
          <w:rFonts w:ascii="Arial" w:hAnsi="Arial"/>
          <w:sz w:val="20"/>
        </w:rPr>
        <w:t xml:space="preserve"> Marketing Awards, les équipes et les professionnels du marketing peuvent non seulement faire valoir leur expérience et leur expertise, mais aussi contribuer à la promotion d’un domaine qui contribue de manière significative au succès futur des marques, des entreprises et des organisations.</w:t>
      </w:r>
    </w:p>
    <w:p w14:paraId="77FF5FF7" w14:textId="77777777" w:rsidR="00A2091C" w:rsidRPr="00614FD1" w:rsidRDefault="00A2091C" w:rsidP="00A2091C">
      <w:pPr>
        <w:contextualSpacing/>
        <w:jc w:val="both"/>
        <w:rPr>
          <w:rFonts w:ascii="Arial" w:hAnsi="Arial" w:cs="Arial"/>
          <w:sz w:val="20"/>
          <w:szCs w:val="20"/>
          <w:lang w:val="fr-FR"/>
        </w:rPr>
      </w:pPr>
    </w:p>
    <w:p w14:paraId="1B1184B0" w14:textId="2D6EACDF" w:rsidR="00A2091C" w:rsidRDefault="00A2091C" w:rsidP="00A2091C">
      <w:pPr>
        <w:contextualSpacing/>
        <w:jc w:val="both"/>
        <w:rPr>
          <w:rFonts w:ascii="Arial" w:hAnsi="Arial"/>
          <w:sz w:val="20"/>
        </w:rPr>
      </w:pPr>
      <w:r>
        <w:rPr>
          <w:rFonts w:ascii="Arial" w:hAnsi="Arial"/>
          <w:sz w:val="20"/>
        </w:rPr>
        <w:t xml:space="preserve">Pour rappel, les </w:t>
      </w:r>
      <w:proofErr w:type="spellStart"/>
      <w:r>
        <w:rPr>
          <w:rFonts w:ascii="Arial" w:hAnsi="Arial"/>
          <w:sz w:val="20"/>
        </w:rPr>
        <w:t>Belgian</w:t>
      </w:r>
      <w:proofErr w:type="spellEnd"/>
      <w:r>
        <w:rPr>
          <w:rFonts w:ascii="Arial" w:hAnsi="Arial"/>
          <w:sz w:val="20"/>
        </w:rPr>
        <w:t xml:space="preserve"> Marketing Awards mettent à l’honneur les innovations d’individus et d’entreprises qui changent véritablement la donne. Ils couronnent des transformations et des innovations réussies, significatives et centrées sur le client, </w:t>
      </w:r>
      <w:r w:rsidR="00C95C24">
        <w:rPr>
          <w:rFonts w:ascii="Arial" w:hAnsi="Arial"/>
          <w:sz w:val="20"/>
        </w:rPr>
        <w:t xml:space="preserve">mises en place </w:t>
      </w:r>
      <w:r>
        <w:rPr>
          <w:rFonts w:ascii="Arial" w:hAnsi="Arial"/>
          <w:sz w:val="20"/>
        </w:rPr>
        <w:t xml:space="preserve">par des spécialistes chevronnés du marketing. </w:t>
      </w:r>
    </w:p>
    <w:p w14:paraId="69A40AB5" w14:textId="77777777" w:rsidR="006F6AAC" w:rsidRDefault="006F6AAC" w:rsidP="00A2091C">
      <w:pPr>
        <w:contextualSpacing/>
        <w:jc w:val="both"/>
        <w:rPr>
          <w:rFonts w:ascii="Arial" w:hAnsi="Arial"/>
          <w:sz w:val="20"/>
        </w:rPr>
      </w:pPr>
    </w:p>
    <w:p w14:paraId="6E9B5C0C" w14:textId="469CB5AD" w:rsidR="006F6AAC" w:rsidRPr="006F6AAC" w:rsidRDefault="006F6AAC" w:rsidP="00A2091C">
      <w:pPr>
        <w:contextualSpacing/>
        <w:jc w:val="both"/>
        <w:rPr>
          <w:rFonts w:ascii="Arial" w:hAnsi="Arial"/>
          <w:i/>
          <w:iCs/>
          <w:sz w:val="20"/>
        </w:rPr>
      </w:pPr>
      <w:r w:rsidRPr="006F6AAC">
        <w:rPr>
          <w:rFonts w:ascii="Arial" w:hAnsi="Arial"/>
          <w:i/>
          <w:iCs/>
          <w:sz w:val="20"/>
        </w:rPr>
        <w:t xml:space="preserve">Les </w:t>
      </w:r>
      <w:proofErr w:type="spellStart"/>
      <w:r w:rsidRPr="006F6AAC">
        <w:rPr>
          <w:rFonts w:ascii="Arial" w:hAnsi="Arial"/>
          <w:i/>
          <w:iCs/>
          <w:sz w:val="20"/>
        </w:rPr>
        <w:t>Belgian</w:t>
      </w:r>
      <w:proofErr w:type="spellEnd"/>
      <w:r w:rsidRPr="006F6AAC">
        <w:rPr>
          <w:rFonts w:ascii="Arial" w:hAnsi="Arial"/>
          <w:i/>
          <w:iCs/>
          <w:sz w:val="20"/>
        </w:rPr>
        <w:t xml:space="preserve"> Marketing Awards sont décernés grâce à notre partenaire Deloitte.</w:t>
      </w:r>
    </w:p>
    <w:p w14:paraId="311D25F1" w14:textId="77777777" w:rsidR="00253CB5" w:rsidRPr="00614FD1" w:rsidRDefault="00253CB5" w:rsidP="00D12BE2">
      <w:pPr>
        <w:contextualSpacing/>
        <w:jc w:val="both"/>
        <w:rPr>
          <w:rFonts w:ascii="Calibri" w:hAnsi="Calibri" w:cs="Times New Roman"/>
          <w:color w:val="000000" w:themeColor="text1"/>
          <w:lang w:val="fr-FR" w:eastAsia="nl-NL"/>
        </w:rPr>
      </w:pPr>
    </w:p>
    <w:p w14:paraId="1E075897" w14:textId="4B27E586" w:rsidR="00146545" w:rsidRPr="00206C78" w:rsidRDefault="00073C7E" w:rsidP="00D12BE2">
      <w:pPr>
        <w:contextualSpacing/>
        <w:jc w:val="both"/>
        <w:rPr>
          <w:rFonts w:ascii="Arial" w:hAnsi="Arial" w:cs="Arial"/>
          <w:color w:val="000000"/>
          <w:sz w:val="20"/>
          <w:szCs w:val="20"/>
        </w:rPr>
      </w:pPr>
      <w:r>
        <w:rPr>
          <w:rFonts w:ascii="Arial" w:hAnsi="Arial"/>
          <w:color w:val="000000"/>
          <w:sz w:val="20"/>
        </w:rPr>
        <w:t>--</w:t>
      </w:r>
    </w:p>
    <w:p w14:paraId="2C83028C" w14:textId="696FBEDE" w:rsidR="00C64E5E" w:rsidRPr="00206C78" w:rsidRDefault="00D3261F" w:rsidP="00C64E5E">
      <w:pPr>
        <w:pStyle w:val="p1"/>
        <w:contextualSpacing/>
        <w:rPr>
          <w:rFonts w:ascii="Arial" w:hAnsi="Arial" w:cs="Arial"/>
          <w:b/>
          <w:sz w:val="20"/>
          <w:szCs w:val="20"/>
        </w:rPr>
      </w:pPr>
      <w:r>
        <w:rPr>
          <w:rFonts w:ascii="Arial" w:hAnsi="Arial"/>
          <w:b/>
          <w:sz w:val="20"/>
        </w:rPr>
        <w:lastRenderedPageBreak/>
        <w:t>À propos de l’ACC</w:t>
      </w:r>
    </w:p>
    <w:p w14:paraId="3410C1FC" w14:textId="4E834FCD" w:rsidR="00D3261F" w:rsidRPr="003554AC" w:rsidRDefault="00C64E5E" w:rsidP="00C64E5E">
      <w:pPr>
        <w:pStyle w:val="p1"/>
        <w:contextualSpacing/>
        <w:jc w:val="both"/>
        <w:rPr>
          <w:rFonts w:ascii="Arial" w:hAnsi="Arial" w:cs="Arial"/>
          <w:sz w:val="20"/>
          <w:szCs w:val="20"/>
        </w:rPr>
      </w:pPr>
      <w:r>
        <w:rPr>
          <w:rFonts w:ascii="Arial" w:hAnsi="Arial"/>
          <w:sz w:val="20"/>
        </w:rPr>
        <w:t xml:space="preserve">La mission de l’ACC est d’améliorer, de promouvoir et de défendre la valeur ajoutée des métiers de la communication. L’ACC compte 135 membres, allant des agences spécialisées dans </w:t>
      </w:r>
      <w:r w:rsidR="00C95C24">
        <w:rPr>
          <w:rFonts w:ascii="Arial" w:hAnsi="Arial"/>
          <w:sz w:val="20"/>
        </w:rPr>
        <w:t>des</w:t>
      </w:r>
      <w:r>
        <w:rPr>
          <w:rFonts w:ascii="Arial" w:hAnsi="Arial"/>
          <w:sz w:val="20"/>
        </w:rPr>
        <w:t xml:space="preserve"> domaines</w:t>
      </w:r>
      <w:r w:rsidR="00C95C24">
        <w:rPr>
          <w:rFonts w:ascii="Arial" w:hAnsi="Arial"/>
          <w:sz w:val="20"/>
        </w:rPr>
        <w:t xml:space="preserve"> spécifiques</w:t>
      </w:r>
      <w:r>
        <w:rPr>
          <w:rFonts w:ascii="Arial" w:hAnsi="Arial"/>
          <w:sz w:val="20"/>
        </w:rPr>
        <w:t xml:space="preserve"> aux agences totalement intégrées. Le rôle de l’ACC est d’aider ces agences à défendre leurs intérêts individuels et à réaliser leurs ambitions collectives.</w:t>
      </w:r>
    </w:p>
    <w:p w14:paraId="426A2F04" w14:textId="77777777" w:rsidR="003554AC" w:rsidRPr="003554AC" w:rsidRDefault="003554AC" w:rsidP="00C64E5E">
      <w:pPr>
        <w:pStyle w:val="p1"/>
        <w:contextualSpacing/>
        <w:jc w:val="both"/>
        <w:rPr>
          <w:rFonts w:ascii="Arial" w:hAnsi="Arial" w:cs="Arial"/>
          <w:sz w:val="20"/>
          <w:szCs w:val="20"/>
          <w:lang w:eastAsia="en-US"/>
        </w:rPr>
      </w:pPr>
    </w:p>
    <w:p w14:paraId="5355BB7B" w14:textId="6D7F6FB3" w:rsidR="0080151E" w:rsidRPr="003554AC" w:rsidRDefault="0080151E" w:rsidP="00B475C3">
      <w:pPr>
        <w:pStyle w:val="p1"/>
        <w:tabs>
          <w:tab w:val="left" w:pos="3342"/>
        </w:tabs>
        <w:contextualSpacing/>
        <w:jc w:val="both"/>
        <w:rPr>
          <w:rFonts w:ascii="Arial" w:hAnsi="Arial" w:cs="Arial"/>
          <w:sz w:val="20"/>
          <w:szCs w:val="20"/>
        </w:rPr>
      </w:pPr>
      <w:r>
        <w:rPr>
          <w:rFonts w:ascii="Arial" w:hAnsi="Arial"/>
          <w:sz w:val="20"/>
        </w:rPr>
        <w:t xml:space="preserve">Plus d’infos sur </w:t>
      </w:r>
      <w:hyperlink r:id="rId19" w:history="1">
        <w:r>
          <w:rPr>
            <w:rStyle w:val="Hyperlink"/>
            <w:rFonts w:ascii="Arial" w:hAnsi="Arial"/>
            <w:sz w:val="20"/>
          </w:rPr>
          <w:t>www.accbelgium.be</w:t>
        </w:r>
      </w:hyperlink>
      <w:r>
        <w:rPr>
          <w:rStyle w:val="Hyperlink"/>
          <w:rFonts w:ascii="Arial" w:hAnsi="Arial"/>
          <w:sz w:val="20"/>
        </w:rPr>
        <w:tab/>
      </w:r>
    </w:p>
    <w:p w14:paraId="01EEAABB" w14:textId="77777777" w:rsidR="00D3261F" w:rsidRPr="00614FD1" w:rsidRDefault="00D3261F" w:rsidP="008A3FD6">
      <w:pPr>
        <w:contextualSpacing/>
        <w:jc w:val="both"/>
        <w:rPr>
          <w:rFonts w:ascii="Arial" w:hAnsi="Arial" w:cs="Arial"/>
          <w:b/>
          <w:sz w:val="20"/>
          <w:szCs w:val="20"/>
          <w:lang w:val="fr-FR"/>
        </w:rPr>
      </w:pPr>
    </w:p>
    <w:p w14:paraId="2ADF17DF" w14:textId="77777777" w:rsidR="003850A7" w:rsidRPr="003554AC" w:rsidRDefault="003850A7" w:rsidP="003850A7">
      <w:pPr>
        <w:spacing w:after="0" w:line="240" w:lineRule="auto"/>
        <w:contextualSpacing/>
        <w:jc w:val="both"/>
        <w:rPr>
          <w:rFonts w:ascii="Arial" w:hAnsi="Arial" w:cs="Arial"/>
          <w:b/>
          <w:sz w:val="20"/>
          <w:szCs w:val="20"/>
        </w:rPr>
      </w:pPr>
      <w:r>
        <w:rPr>
          <w:rFonts w:ascii="Arial" w:hAnsi="Arial"/>
          <w:b/>
          <w:sz w:val="20"/>
        </w:rPr>
        <w:t>À propos de BAM</w:t>
      </w:r>
    </w:p>
    <w:p w14:paraId="0049BF7A" w14:textId="78192A56" w:rsidR="00AB0F5D" w:rsidRPr="003554AC" w:rsidRDefault="00AB0F5D" w:rsidP="00AB0F5D">
      <w:pPr>
        <w:contextualSpacing/>
        <w:jc w:val="both"/>
        <w:rPr>
          <w:rFonts w:ascii="Arial" w:hAnsi="Arial" w:cs="Arial"/>
          <w:color w:val="000000" w:themeColor="text1"/>
          <w:sz w:val="20"/>
          <w:szCs w:val="20"/>
        </w:rPr>
      </w:pPr>
      <w:r>
        <w:rPr>
          <w:rFonts w:ascii="Arial" w:hAnsi="Arial"/>
          <w:color w:val="000000" w:themeColor="text1"/>
          <w:sz w:val="20"/>
        </w:rPr>
        <w:t xml:space="preserve">La Belgian Association of Marketing (BAM) est la principale association marketing de Belgique. Elle a pour mission de créer de la valeur et de tisser des relations durables </w:t>
      </w:r>
      <w:r w:rsidR="00C95C24">
        <w:rPr>
          <w:rFonts w:ascii="Arial" w:hAnsi="Arial"/>
          <w:color w:val="000000" w:themeColor="text1"/>
          <w:sz w:val="20"/>
        </w:rPr>
        <w:t>e</w:t>
      </w:r>
      <w:r>
        <w:rPr>
          <w:rFonts w:ascii="Arial" w:hAnsi="Arial"/>
          <w:color w:val="000000" w:themeColor="text1"/>
          <w:sz w:val="20"/>
        </w:rPr>
        <w:t xml:space="preserve">n communiquant son enthousiasme pour le meaningful marketing à tous ceux qui croisent son chemin. </w:t>
      </w:r>
      <w:r>
        <w:rPr>
          <w:rFonts w:ascii="Arial" w:hAnsi="Arial"/>
          <w:color w:val="000000" w:themeColor="text1"/>
          <w:sz w:val="20"/>
          <w:shd w:val="clear" w:color="auto" w:fill="FFFFFF"/>
        </w:rPr>
        <w:t>Ses thèmes de prédilection sont la durabilité, l’inclusion et la diversité, la technologie, le respect de la vie privée et l’éthique.</w:t>
      </w:r>
    </w:p>
    <w:p w14:paraId="35081FA9" w14:textId="648C8EFC" w:rsidR="00AB0F5D" w:rsidRPr="003554AC" w:rsidRDefault="00AB0F5D" w:rsidP="00AB0F5D">
      <w:pPr>
        <w:contextualSpacing/>
        <w:jc w:val="both"/>
        <w:rPr>
          <w:rFonts w:ascii="Arial" w:hAnsi="Arial" w:cs="Arial"/>
          <w:color w:val="000000" w:themeColor="text1"/>
          <w:sz w:val="20"/>
          <w:szCs w:val="20"/>
        </w:rPr>
      </w:pPr>
      <w:r>
        <w:rPr>
          <w:rFonts w:ascii="Arial" w:hAnsi="Arial"/>
          <w:color w:val="000000" w:themeColor="text1"/>
          <w:sz w:val="20"/>
        </w:rPr>
        <w:t xml:space="preserve">C’est en approfondissant ces sujets que BAM est capable de donner du sens au marketing et d’aider les professionnels du métier à placer le marketing au cœur de leurs entreprises. </w:t>
      </w:r>
    </w:p>
    <w:p w14:paraId="7E9A8FCE" w14:textId="77777777" w:rsidR="003554AC" w:rsidRPr="00614FD1" w:rsidRDefault="003554AC" w:rsidP="00AB0F5D">
      <w:pPr>
        <w:contextualSpacing/>
        <w:jc w:val="both"/>
        <w:rPr>
          <w:rFonts w:ascii="Arial" w:hAnsi="Arial" w:cs="Arial"/>
          <w:color w:val="000000" w:themeColor="text1"/>
          <w:sz w:val="20"/>
          <w:szCs w:val="20"/>
          <w:lang w:val="fr-FR"/>
        </w:rPr>
      </w:pPr>
    </w:p>
    <w:p w14:paraId="41D1E6EE" w14:textId="7F56551A" w:rsidR="00AB0F5D" w:rsidRPr="003554AC" w:rsidRDefault="00AB0F5D" w:rsidP="00AB0F5D">
      <w:pPr>
        <w:contextualSpacing/>
        <w:jc w:val="both"/>
        <w:rPr>
          <w:rFonts w:ascii="Arial" w:hAnsi="Arial" w:cs="Arial"/>
          <w:sz w:val="20"/>
          <w:szCs w:val="20"/>
        </w:rPr>
      </w:pPr>
      <w:r>
        <w:rPr>
          <w:rFonts w:ascii="Arial" w:hAnsi="Arial"/>
          <w:sz w:val="20"/>
        </w:rPr>
        <w:t>Pour mener à bien cette mission, BAM se veut une communauté ouverte et désireuse d’engager des partenariats. Le réseau de BAM entend être synonyme d’inspiration, d’expertise et de synergies pour tous les marketers.</w:t>
      </w:r>
    </w:p>
    <w:p w14:paraId="0A8BCC7F" w14:textId="77777777" w:rsidR="003554AC" w:rsidRPr="00614FD1" w:rsidRDefault="003554AC" w:rsidP="00AB0F5D">
      <w:pPr>
        <w:contextualSpacing/>
        <w:jc w:val="both"/>
        <w:rPr>
          <w:rFonts w:ascii="Arial" w:hAnsi="Arial" w:cs="Arial"/>
          <w:sz w:val="20"/>
          <w:szCs w:val="20"/>
          <w:lang w:val="fr-FR"/>
        </w:rPr>
      </w:pPr>
    </w:p>
    <w:p w14:paraId="74A7DBD7" w14:textId="6BF7BC25" w:rsidR="003850A7" w:rsidRPr="003554AC" w:rsidRDefault="003850A7" w:rsidP="00AB0F5D">
      <w:pPr>
        <w:spacing w:after="0" w:line="240" w:lineRule="auto"/>
        <w:contextualSpacing/>
        <w:rPr>
          <w:rFonts w:ascii="Arial" w:hAnsi="Arial" w:cs="Arial"/>
          <w:color w:val="1A1A1A"/>
          <w:sz w:val="20"/>
          <w:szCs w:val="20"/>
        </w:rPr>
      </w:pPr>
      <w:r>
        <w:rPr>
          <w:rFonts w:ascii="Arial" w:hAnsi="Arial"/>
          <w:color w:val="1A1A1A"/>
          <w:sz w:val="20"/>
        </w:rPr>
        <w:t xml:space="preserve">Plus d’infos sur </w:t>
      </w:r>
      <w:hyperlink r:id="rId20" w:history="1">
        <w:r>
          <w:rPr>
            <w:rStyle w:val="Hyperlink"/>
            <w:rFonts w:ascii="Arial" w:hAnsi="Arial"/>
            <w:sz w:val="20"/>
          </w:rPr>
          <w:t>www.marketing.be</w:t>
        </w:r>
      </w:hyperlink>
      <w:r>
        <w:t>.</w:t>
      </w:r>
    </w:p>
    <w:p w14:paraId="1C62841A" w14:textId="77777777" w:rsidR="0036573F" w:rsidRPr="00614FD1" w:rsidRDefault="0036573F" w:rsidP="008A3FD6">
      <w:pPr>
        <w:contextualSpacing/>
        <w:jc w:val="both"/>
        <w:rPr>
          <w:rFonts w:ascii="Arial" w:hAnsi="Arial" w:cs="Arial"/>
          <w:sz w:val="20"/>
          <w:szCs w:val="20"/>
          <w:lang w:val="fr-FR"/>
        </w:rPr>
      </w:pPr>
    </w:p>
    <w:p w14:paraId="3732FF80" w14:textId="0B11A2F1" w:rsidR="001A6426" w:rsidRPr="003554AC" w:rsidRDefault="001A6426" w:rsidP="008A3FD6">
      <w:pPr>
        <w:contextualSpacing/>
        <w:jc w:val="both"/>
        <w:rPr>
          <w:rFonts w:ascii="Arial" w:hAnsi="Arial" w:cs="Arial"/>
          <w:b/>
          <w:sz w:val="20"/>
          <w:szCs w:val="20"/>
        </w:rPr>
      </w:pPr>
      <w:r>
        <w:rPr>
          <w:rFonts w:ascii="Arial" w:hAnsi="Arial"/>
          <w:b/>
          <w:sz w:val="20"/>
        </w:rPr>
        <w:t>À propos du BABM</w:t>
      </w:r>
    </w:p>
    <w:p w14:paraId="60961D7C" w14:textId="77777777" w:rsidR="001A6426" w:rsidRPr="003554AC" w:rsidRDefault="001A6426" w:rsidP="001A6426">
      <w:pPr>
        <w:contextualSpacing/>
        <w:jc w:val="both"/>
        <w:rPr>
          <w:rFonts w:ascii="Arial" w:hAnsi="Arial" w:cs="Arial"/>
          <w:sz w:val="20"/>
          <w:szCs w:val="20"/>
        </w:rPr>
      </w:pPr>
      <w:r>
        <w:rPr>
          <w:rFonts w:ascii="Arial" w:hAnsi="Arial"/>
          <w:sz w:val="20"/>
        </w:rPr>
        <w:t xml:space="preserve">Le BABM est l’association belgo-luxembourgeoise des fabricants de produits de marque. Elle défend les intérêts du secteur des produits de consommation courante pour permettre à ses fabricants de développer, distribuer et commercialiser leurs marques. </w:t>
      </w:r>
    </w:p>
    <w:p w14:paraId="79F614E1" w14:textId="77777777" w:rsidR="001A6426" w:rsidRPr="00614FD1" w:rsidRDefault="001A6426" w:rsidP="001A6426">
      <w:pPr>
        <w:contextualSpacing/>
        <w:jc w:val="both"/>
        <w:rPr>
          <w:rFonts w:ascii="Arial" w:hAnsi="Arial" w:cs="Arial"/>
          <w:sz w:val="20"/>
          <w:szCs w:val="20"/>
          <w:lang w:val="fr-FR"/>
        </w:rPr>
      </w:pPr>
    </w:p>
    <w:p w14:paraId="708BFF16" w14:textId="77777777" w:rsidR="001A6426" w:rsidRPr="003554AC" w:rsidRDefault="001A6426" w:rsidP="001A6426">
      <w:pPr>
        <w:contextualSpacing/>
        <w:jc w:val="both"/>
        <w:rPr>
          <w:rFonts w:ascii="Arial" w:hAnsi="Arial" w:cs="Arial"/>
          <w:sz w:val="20"/>
          <w:szCs w:val="20"/>
        </w:rPr>
      </w:pPr>
      <w:r>
        <w:rPr>
          <w:rFonts w:ascii="Arial" w:hAnsi="Arial"/>
          <w:sz w:val="20"/>
        </w:rPr>
        <w:t>La mission du BABM : créer une valeur durable sur le marché belge des produits de grande consommation grâce à une relation honnête et collaborative avec les détaillants, une chaîne d’approvisionnement efficace et des expériences inspirantes pour les consommateurs.</w:t>
      </w:r>
    </w:p>
    <w:p w14:paraId="45C5D8DE" w14:textId="77777777" w:rsidR="001A6426" w:rsidRPr="00614FD1" w:rsidRDefault="001A6426" w:rsidP="001A6426">
      <w:pPr>
        <w:contextualSpacing/>
        <w:jc w:val="both"/>
        <w:rPr>
          <w:rFonts w:ascii="Arial" w:hAnsi="Arial" w:cs="Arial"/>
          <w:sz w:val="20"/>
          <w:szCs w:val="20"/>
          <w:lang w:val="fr-FR"/>
        </w:rPr>
      </w:pPr>
    </w:p>
    <w:p w14:paraId="3EA4A316" w14:textId="521D8973" w:rsidR="001A6426" w:rsidRPr="003554AC" w:rsidRDefault="001A6426" w:rsidP="001A6426">
      <w:pPr>
        <w:contextualSpacing/>
        <w:jc w:val="both"/>
        <w:rPr>
          <w:rFonts w:ascii="Arial" w:hAnsi="Arial" w:cs="Arial"/>
          <w:sz w:val="20"/>
          <w:szCs w:val="20"/>
        </w:rPr>
      </w:pPr>
      <w:r>
        <w:rPr>
          <w:rFonts w:ascii="Arial" w:hAnsi="Arial"/>
          <w:sz w:val="20"/>
        </w:rPr>
        <w:t>Le BABM est membre de l’AIM (Association européenne des marques) qui regroupe des organisations similaires dans différents pays européens.</w:t>
      </w:r>
    </w:p>
    <w:p w14:paraId="78971082" w14:textId="77777777" w:rsidR="00D54B45" w:rsidRPr="00614FD1" w:rsidRDefault="00D54B45" w:rsidP="00D54B45">
      <w:pPr>
        <w:spacing w:after="0" w:line="240" w:lineRule="auto"/>
        <w:contextualSpacing/>
        <w:rPr>
          <w:rFonts w:ascii="Arial" w:hAnsi="Arial" w:cs="Arial"/>
          <w:color w:val="1A1A1A"/>
          <w:sz w:val="20"/>
          <w:szCs w:val="20"/>
          <w:lang w:val="fr-FR"/>
        </w:rPr>
      </w:pPr>
    </w:p>
    <w:p w14:paraId="76781A54" w14:textId="71BD560A" w:rsidR="00D54B45" w:rsidRPr="003554AC" w:rsidRDefault="00D54B45" w:rsidP="00D54B45">
      <w:pPr>
        <w:spacing w:after="0" w:line="240" w:lineRule="auto"/>
        <w:contextualSpacing/>
        <w:rPr>
          <w:rStyle w:val="Hyperlink"/>
          <w:rFonts w:ascii="Arial" w:hAnsi="Arial" w:cs="Arial"/>
          <w:sz w:val="20"/>
          <w:szCs w:val="20"/>
        </w:rPr>
      </w:pPr>
      <w:r>
        <w:rPr>
          <w:rFonts w:ascii="Arial" w:hAnsi="Arial"/>
          <w:color w:val="1A1A1A"/>
          <w:sz w:val="20"/>
        </w:rPr>
        <w:t xml:space="preserve">Plus d’infos sur </w:t>
      </w:r>
      <w:hyperlink r:id="rId21" w:history="1">
        <w:r>
          <w:rPr>
            <w:rStyle w:val="Hyperlink"/>
            <w:rFonts w:ascii="Arial" w:hAnsi="Arial"/>
            <w:sz w:val="20"/>
          </w:rPr>
          <w:t>www.babm.be</w:t>
        </w:r>
      </w:hyperlink>
    </w:p>
    <w:p w14:paraId="1BD13029" w14:textId="77777777" w:rsidR="00D54B45" w:rsidRPr="00614FD1" w:rsidRDefault="00D54B45" w:rsidP="00D54B45">
      <w:pPr>
        <w:spacing w:after="0" w:line="240" w:lineRule="auto"/>
        <w:contextualSpacing/>
        <w:rPr>
          <w:rStyle w:val="Hyperlink"/>
          <w:rFonts w:ascii="Arial" w:hAnsi="Arial" w:cs="Arial"/>
          <w:sz w:val="20"/>
          <w:szCs w:val="20"/>
          <w:lang w:val="fr-FR"/>
        </w:rPr>
      </w:pPr>
    </w:p>
    <w:p w14:paraId="522EE195" w14:textId="77777777" w:rsidR="001A6426" w:rsidRPr="00614FD1" w:rsidRDefault="001A6426" w:rsidP="001A6426">
      <w:pPr>
        <w:contextualSpacing/>
        <w:jc w:val="both"/>
        <w:rPr>
          <w:rFonts w:ascii="Arial" w:hAnsi="Arial" w:cs="Arial"/>
          <w:b/>
          <w:sz w:val="20"/>
          <w:szCs w:val="20"/>
          <w:lang w:val="fr-FR"/>
        </w:rPr>
      </w:pPr>
    </w:p>
    <w:p w14:paraId="73BFD428" w14:textId="039F2B05" w:rsidR="00D3261F" w:rsidRPr="003554AC" w:rsidRDefault="00D3261F" w:rsidP="008A3FD6">
      <w:pPr>
        <w:contextualSpacing/>
        <w:jc w:val="both"/>
        <w:rPr>
          <w:rFonts w:ascii="Arial" w:hAnsi="Arial" w:cs="Arial"/>
          <w:b/>
          <w:sz w:val="20"/>
          <w:szCs w:val="20"/>
        </w:rPr>
      </w:pPr>
      <w:r>
        <w:rPr>
          <w:rFonts w:ascii="Arial" w:hAnsi="Arial"/>
          <w:b/>
          <w:sz w:val="20"/>
        </w:rPr>
        <w:t>À propos de la BMMA</w:t>
      </w:r>
    </w:p>
    <w:p w14:paraId="03B00EA6" w14:textId="37931821" w:rsidR="00787576" w:rsidRPr="003554AC" w:rsidRDefault="00787576" w:rsidP="00787576">
      <w:pPr>
        <w:contextualSpacing/>
        <w:rPr>
          <w:rFonts w:ascii="Arial" w:hAnsi="Arial" w:cs="Arial"/>
          <w:sz w:val="20"/>
          <w:szCs w:val="20"/>
        </w:rPr>
      </w:pPr>
      <w:r>
        <w:rPr>
          <w:rFonts w:ascii="Arial" w:hAnsi="Arial"/>
          <w:sz w:val="20"/>
        </w:rPr>
        <w:t>Inspiration, formation et partage sont les maîtres mots de la BMMA. Depuis 50 ans, nous créons des passerelles entre la gestion et le marketing. Les professionnels avides de changement trouveront ici l’inspiration qu’ils recherchent. L</w:t>
      </w:r>
      <w:r w:rsidR="00C95C24">
        <w:rPr>
          <w:rFonts w:ascii="Arial" w:hAnsi="Arial"/>
          <w:sz w:val="20"/>
        </w:rPr>
        <w:t>a</w:t>
      </w:r>
      <w:r>
        <w:rPr>
          <w:rFonts w:ascii="Arial" w:hAnsi="Arial"/>
          <w:sz w:val="20"/>
        </w:rPr>
        <w:t xml:space="preserve"> BMMA a ceci d’unique qu’</w:t>
      </w:r>
      <w:r w:rsidR="00C95C24">
        <w:rPr>
          <w:rFonts w:ascii="Arial" w:hAnsi="Arial"/>
          <w:sz w:val="20"/>
        </w:rPr>
        <w:t>elle</w:t>
      </w:r>
      <w:r>
        <w:rPr>
          <w:rFonts w:ascii="Arial" w:hAnsi="Arial"/>
          <w:sz w:val="20"/>
        </w:rPr>
        <w:t xml:space="preserve"> réunit tous les acteurs autour de la table pour des discussions et des réunions qui font bouger les choses.</w:t>
      </w:r>
    </w:p>
    <w:p w14:paraId="4D0ADDC2" w14:textId="77777777" w:rsidR="003554AC" w:rsidRPr="00614FD1" w:rsidRDefault="003554AC" w:rsidP="00787576">
      <w:pPr>
        <w:contextualSpacing/>
        <w:rPr>
          <w:rFonts w:ascii="Arial" w:hAnsi="Arial" w:cs="Arial"/>
          <w:sz w:val="20"/>
          <w:szCs w:val="20"/>
          <w:lang w:val="fr-FR"/>
        </w:rPr>
      </w:pPr>
    </w:p>
    <w:p w14:paraId="61ED9A12" w14:textId="77777777" w:rsidR="00F608A7" w:rsidRPr="003554AC" w:rsidRDefault="00F608A7" w:rsidP="00F608A7">
      <w:pPr>
        <w:contextualSpacing/>
        <w:jc w:val="both"/>
        <w:rPr>
          <w:rFonts w:ascii="Arial" w:hAnsi="Arial" w:cs="Arial"/>
          <w:sz w:val="20"/>
          <w:szCs w:val="20"/>
        </w:rPr>
      </w:pPr>
      <w:r>
        <w:rPr>
          <w:rFonts w:ascii="Arial" w:hAnsi="Arial"/>
          <w:color w:val="1A1A1A"/>
          <w:sz w:val="20"/>
        </w:rPr>
        <w:t xml:space="preserve">Plus d’infos sur </w:t>
      </w:r>
      <w:hyperlink r:id="rId22" w:history="1">
        <w:r>
          <w:rPr>
            <w:rStyle w:val="Hyperlink"/>
            <w:rFonts w:ascii="Arial" w:hAnsi="Arial"/>
            <w:sz w:val="20"/>
          </w:rPr>
          <w:t>www.bmma.be</w:t>
        </w:r>
      </w:hyperlink>
    </w:p>
    <w:p w14:paraId="1CE037B9" w14:textId="77777777" w:rsidR="0080151E" w:rsidRPr="00614FD1" w:rsidRDefault="0080151E" w:rsidP="00D3261F">
      <w:pPr>
        <w:contextualSpacing/>
        <w:jc w:val="both"/>
        <w:rPr>
          <w:rFonts w:ascii="Arial" w:hAnsi="Arial" w:cs="Arial"/>
          <w:sz w:val="20"/>
          <w:szCs w:val="20"/>
          <w:lang w:val="fr-FR"/>
        </w:rPr>
      </w:pPr>
    </w:p>
    <w:p w14:paraId="445105BA" w14:textId="5C7202BF" w:rsidR="00D3261F" w:rsidRPr="00206C78" w:rsidRDefault="00D3261F" w:rsidP="00D3261F">
      <w:pPr>
        <w:contextualSpacing/>
        <w:jc w:val="both"/>
        <w:rPr>
          <w:rFonts w:ascii="Arial" w:hAnsi="Arial" w:cs="Arial"/>
          <w:b/>
          <w:sz w:val="20"/>
          <w:szCs w:val="20"/>
        </w:rPr>
      </w:pPr>
      <w:r>
        <w:rPr>
          <w:rFonts w:ascii="Arial" w:hAnsi="Arial"/>
          <w:b/>
          <w:sz w:val="20"/>
        </w:rPr>
        <w:t>À propos de CUBE</w:t>
      </w:r>
    </w:p>
    <w:p w14:paraId="70EA4A30" w14:textId="62AC03A7" w:rsidR="003554AC" w:rsidRPr="003554AC" w:rsidRDefault="003554AC" w:rsidP="00787576">
      <w:pPr>
        <w:contextualSpacing/>
        <w:rPr>
          <w:rFonts w:ascii="Arial" w:hAnsi="Arial" w:cs="Arial"/>
          <w:sz w:val="20"/>
          <w:szCs w:val="20"/>
        </w:rPr>
      </w:pPr>
      <w:r>
        <w:rPr>
          <w:rFonts w:ascii="Arial" w:hAnsi="Arial"/>
          <w:sz w:val="20"/>
        </w:rPr>
        <w:t>Cube est un hub où se rencontrent des personnes partageant les mêmes idées et passionnées par la compréhension des consommateurs.</w:t>
      </w:r>
    </w:p>
    <w:p w14:paraId="2CB800CC" w14:textId="77777777" w:rsidR="003554AC" w:rsidRPr="00614FD1" w:rsidRDefault="003554AC" w:rsidP="00787576">
      <w:pPr>
        <w:contextualSpacing/>
        <w:rPr>
          <w:rFonts w:ascii="Arial" w:hAnsi="Arial" w:cs="Arial"/>
          <w:sz w:val="20"/>
          <w:szCs w:val="20"/>
          <w:lang w:val="fr-FR"/>
        </w:rPr>
      </w:pPr>
    </w:p>
    <w:p w14:paraId="5B3EC5E3" w14:textId="3B30A35D" w:rsidR="004D1F0B" w:rsidRPr="003554AC" w:rsidRDefault="00D1587F" w:rsidP="008A3FD6">
      <w:pPr>
        <w:contextualSpacing/>
        <w:jc w:val="both"/>
        <w:rPr>
          <w:rFonts w:ascii="Arial" w:hAnsi="Arial" w:cs="Arial"/>
          <w:sz w:val="20"/>
          <w:szCs w:val="20"/>
        </w:rPr>
      </w:pPr>
      <w:r>
        <w:rPr>
          <w:rFonts w:ascii="Arial" w:hAnsi="Arial"/>
          <w:color w:val="1A1A1A"/>
          <w:sz w:val="20"/>
        </w:rPr>
        <w:t xml:space="preserve">Plus d’infos sur </w:t>
      </w:r>
      <w:hyperlink r:id="rId23" w:history="1">
        <w:r>
          <w:rPr>
            <w:rStyle w:val="Hyperlink"/>
            <w:rFonts w:ascii="Arial" w:hAnsi="Arial"/>
            <w:sz w:val="20"/>
          </w:rPr>
          <w:t>www.consumerunderstanding.be</w:t>
        </w:r>
      </w:hyperlink>
    </w:p>
    <w:p w14:paraId="36AF2E8C" w14:textId="77777777" w:rsidR="00C64E5E" w:rsidRPr="00614FD1" w:rsidRDefault="00C64E5E" w:rsidP="008A3FD6">
      <w:pPr>
        <w:contextualSpacing/>
        <w:jc w:val="both"/>
        <w:rPr>
          <w:rFonts w:ascii="Arial" w:hAnsi="Arial" w:cs="Arial"/>
          <w:sz w:val="20"/>
          <w:szCs w:val="20"/>
          <w:lang w:val="fr-FR"/>
        </w:rPr>
      </w:pPr>
    </w:p>
    <w:p w14:paraId="2E0BB471" w14:textId="61F1D7A1" w:rsidR="00AB0F5D" w:rsidRPr="008D778E" w:rsidRDefault="00AB0F5D" w:rsidP="00D3261F">
      <w:pPr>
        <w:contextualSpacing/>
        <w:jc w:val="both"/>
        <w:rPr>
          <w:rFonts w:ascii="Arial" w:hAnsi="Arial" w:cs="Arial"/>
          <w:b/>
          <w:sz w:val="20"/>
          <w:szCs w:val="20"/>
        </w:rPr>
      </w:pPr>
      <w:r>
        <w:rPr>
          <w:rFonts w:ascii="Arial" w:hAnsi="Arial"/>
          <w:b/>
          <w:sz w:val="20"/>
        </w:rPr>
        <w:t>À propos de l’UBA</w:t>
      </w:r>
    </w:p>
    <w:p w14:paraId="1DB5D3DC" w14:textId="77777777" w:rsidR="003554AC" w:rsidRPr="00614FD1" w:rsidRDefault="003554AC" w:rsidP="00D3261F">
      <w:pPr>
        <w:contextualSpacing/>
        <w:jc w:val="both"/>
        <w:rPr>
          <w:rFonts w:ascii="Arial" w:hAnsi="Arial" w:cs="Arial"/>
          <w:b/>
          <w:sz w:val="20"/>
          <w:szCs w:val="20"/>
          <w:lang w:val="fr-FR"/>
        </w:rPr>
      </w:pPr>
    </w:p>
    <w:p w14:paraId="571FD3FF" w14:textId="77777777" w:rsidR="00B17BFC" w:rsidRPr="008D778E" w:rsidRDefault="00B17BFC" w:rsidP="00B17BFC">
      <w:pPr>
        <w:spacing w:after="0"/>
        <w:rPr>
          <w:rFonts w:ascii="Arial" w:eastAsia="Times New Roman" w:hAnsi="Arial" w:cs="Arial"/>
          <w:color w:val="000000"/>
          <w:sz w:val="20"/>
          <w:szCs w:val="20"/>
        </w:rPr>
      </w:pPr>
      <w:r>
        <w:rPr>
          <w:rFonts w:ascii="Arial" w:hAnsi="Arial"/>
          <w:color w:val="000000"/>
          <w:sz w:val="20"/>
        </w:rPr>
        <w:t xml:space="preserve">United Brands Association est l’association belge des annonceurs, </w:t>
      </w:r>
      <w:r>
        <w:rPr>
          <w:rFonts w:ascii="Arial" w:hAnsi="Arial"/>
          <w:i/>
          <w:color w:val="000000"/>
          <w:sz w:val="20"/>
        </w:rPr>
        <w:t>des</w:t>
      </w:r>
      <w:r>
        <w:rPr>
          <w:rFonts w:ascii="Arial" w:hAnsi="Arial"/>
          <w:color w:val="000000"/>
          <w:sz w:val="20"/>
        </w:rPr>
        <w:t xml:space="preserve"> et </w:t>
      </w:r>
      <w:r>
        <w:rPr>
          <w:rFonts w:ascii="Arial" w:hAnsi="Arial"/>
          <w:i/>
          <w:color w:val="000000"/>
          <w:sz w:val="20"/>
        </w:rPr>
        <w:t xml:space="preserve">pour </w:t>
      </w:r>
      <w:r w:rsidRPr="00C95C24">
        <w:rPr>
          <w:rFonts w:ascii="Arial" w:hAnsi="Arial"/>
          <w:iCs/>
          <w:color w:val="000000"/>
          <w:sz w:val="20"/>
        </w:rPr>
        <w:t>les</w:t>
      </w:r>
      <w:r>
        <w:rPr>
          <w:rFonts w:ascii="Arial" w:hAnsi="Arial"/>
          <w:color w:val="000000"/>
          <w:sz w:val="20"/>
        </w:rPr>
        <w:t xml:space="preserve"> marques. Sa mission est de créer un écosystème créatif, innovant et transparent qui constitue un vivier unique pour </w:t>
      </w:r>
      <w:r>
        <w:rPr>
          <w:rFonts w:ascii="Arial" w:hAnsi="Arial"/>
          <w:color w:val="000000"/>
          <w:sz w:val="20"/>
        </w:rPr>
        <w:lastRenderedPageBreak/>
        <w:t xml:space="preserve">des marques fortes et durables. L’UBA </w:t>
      </w:r>
      <w:r>
        <w:rPr>
          <w:rFonts w:ascii="Arial" w:hAnsi="Arial"/>
          <w:i/>
          <w:color w:val="000000"/>
          <w:sz w:val="20"/>
        </w:rPr>
        <w:t xml:space="preserve">représente </w:t>
      </w:r>
      <w:r>
        <w:rPr>
          <w:rFonts w:ascii="Arial" w:hAnsi="Arial"/>
          <w:color w:val="000000"/>
          <w:sz w:val="20"/>
        </w:rPr>
        <w:t xml:space="preserve">les intérêts de ses annonceurs, </w:t>
      </w:r>
      <w:r>
        <w:rPr>
          <w:rFonts w:ascii="Arial" w:hAnsi="Arial"/>
          <w:i/>
          <w:color w:val="000000"/>
          <w:sz w:val="20"/>
        </w:rPr>
        <w:t xml:space="preserve">facilite </w:t>
      </w:r>
      <w:r>
        <w:rPr>
          <w:rFonts w:ascii="Arial" w:hAnsi="Arial"/>
          <w:color w:val="000000"/>
          <w:sz w:val="20"/>
        </w:rPr>
        <w:t xml:space="preserve">l’acquisition de connaissances sur la création de marques, </w:t>
      </w:r>
      <w:r>
        <w:rPr>
          <w:rFonts w:ascii="Arial" w:hAnsi="Arial"/>
          <w:i/>
          <w:color w:val="000000"/>
          <w:sz w:val="20"/>
        </w:rPr>
        <w:t>inspire</w:t>
      </w:r>
      <w:r>
        <w:rPr>
          <w:rFonts w:ascii="Arial" w:hAnsi="Arial"/>
          <w:color w:val="000000"/>
          <w:sz w:val="20"/>
        </w:rPr>
        <w:t xml:space="preserve"> et </w:t>
      </w:r>
      <w:r>
        <w:rPr>
          <w:rFonts w:ascii="Arial" w:hAnsi="Arial"/>
          <w:i/>
          <w:color w:val="000000"/>
          <w:sz w:val="20"/>
        </w:rPr>
        <w:t xml:space="preserve">relie </w:t>
      </w:r>
      <w:r>
        <w:rPr>
          <w:rFonts w:ascii="Arial" w:hAnsi="Arial"/>
          <w:color w:val="000000"/>
          <w:sz w:val="20"/>
        </w:rPr>
        <w:t>les marques. La communauté UBA comprend 370 entreprises, représente 1050 marques et réunit 7200 constructeurs de marques.</w:t>
      </w:r>
    </w:p>
    <w:p w14:paraId="67B533A0" w14:textId="77777777" w:rsidR="00B17BFC" w:rsidRPr="00614FD1" w:rsidRDefault="00B17BFC" w:rsidP="00B17BFC">
      <w:pPr>
        <w:spacing w:after="0"/>
        <w:rPr>
          <w:rFonts w:ascii="Arial" w:eastAsia="Times New Roman" w:hAnsi="Arial" w:cs="Arial"/>
          <w:color w:val="000000"/>
          <w:sz w:val="20"/>
          <w:szCs w:val="20"/>
          <w:lang w:val="fr-FR" w:eastAsia="nl-NL"/>
        </w:rPr>
      </w:pPr>
    </w:p>
    <w:p w14:paraId="2D8A6575" w14:textId="74AE4464" w:rsidR="00B17BFC" w:rsidRDefault="00B17BFC" w:rsidP="00B17BFC">
      <w:pPr>
        <w:spacing w:after="0"/>
        <w:rPr>
          <w:rFonts w:ascii="Arial" w:eastAsia="Times New Roman" w:hAnsi="Arial" w:cs="Arial"/>
          <w:color w:val="000000"/>
          <w:sz w:val="20"/>
          <w:szCs w:val="20"/>
        </w:rPr>
      </w:pPr>
      <w:r>
        <w:rPr>
          <w:rFonts w:ascii="Arial" w:hAnsi="Arial"/>
          <w:color w:val="000000"/>
          <w:sz w:val="20"/>
        </w:rPr>
        <w:t xml:space="preserve">Plus d’infos sur </w:t>
      </w:r>
      <w:hyperlink w:history="1">
        <w:r>
          <w:rPr>
            <w:rStyle w:val="Hyperlink"/>
            <w:rFonts w:ascii="Arial" w:hAnsi="Arial"/>
            <w:sz w:val="20"/>
          </w:rPr>
          <w:t>www.ubabelgium.be</w:t>
        </w:r>
      </w:hyperlink>
    </w:p>
    <w:p w14:paraId="12161F68" w14:textId="5C82B2B4" w:rsidR="00AB0F5D" w:rsidRPr="00B17BFC" w:rsidRDefault="00B17BFC" w:rsidP="00B17BFC">
      <w:pPr>
        <w:spacing w:after="0"/>
        <w:rPr>
          <w:rFonts w:ascii="Arial" w:eastAsia="Times New Roman" w:hAnsi="Arial" w:cs="Arial"/>
          <w:sz w:val="20"/>
          <w:szCs w:val="20"/>
        </w:rPr>
      </w:pPr>
      <w:r>
        <w:rPr>
          <w:rFonts w:ascii="Arial" w:hAnsi="Arial"/>
          <w:color w:val="000000"/>
          <w:sz w:val="20"/>
        </w:rPr>
        <w:t> </w:t>
      </w:r>
    </w:p>
    <w:p w14:paraId="5A0D5CA0" w14:textId="7933ED0C" w:rsidR="003554AC" w:rsidRPr="00206C78" w:rsidRDefault="00D3261F" w:rsidP="00921071">
      <w:pPr>
        <w:contextualSpacing/>
        <w:jc w:val="both"/>
        <w:rPr>
          <w:rFonts w:ascii="Arial" w:hAnsi="Arial" w:cs="Arial"/>
          <w:b/>
          <w:sz w:val="20"/>
          <w:szCs w:val="20"/>
        </w:rPr>
      </w:pPr>
      <w:r>
        <w:rPr>
          <w:rFonts w:ascii="Arial" w:hAnsi="Arial"/>
          <w:b/>
          <w:sz w:val="20"/>
        </w:rPr>
        <w:t>À propos de l’UMA</w:t>
      </w:r>
    </w:p>
    <w:p w14:paraId="4DA73CAB" w14:textId="0CE2F093" w:rsidR="003554AC" w:rsidRPr="003554AC" w:rsidRDefault="003554AC" w:rsidP="00B17BFC">
      <w:pPr>
        <w:contextualSpacing/>
        <w:rPr>
          <w:rFonts w:ascii="Arial" w:hAnsi="Arial" w:cs="Arial"/>
          <w:sz w:val="20"/>
          <w:szCs w:val="20"/>
        </w:rPr>
      </w:pPr>
      <w:r>
        <w:rPr>
          <w:rFonts w:ascii="Arial" w:hAnsi="Arial"/>
          <w:sz w:val="20"/>
        </w:rPr>
        <w:t>L’UMA (United Media Agencies) promeut l’expertise, la valeur ajoutée et la diversité des services offerts par les agences médias auprès d’un large public dans le secteur de la communication, comme les annonceurs, les partenaires médias, les instances publiques et le grand public.  </w:t>
      </w:r>
    </w:p>
    <w:p w14:paraId="638D59E3" w14:textId="77777777" w:rsidR="003554AC" w:rsidRPr="00614FD1" w:rsidRDefault="003554AC" w:rsidP="00921071">
      <w:pPr>
        <w:contextualSpacing/>
        <w:jc w:val="both"/>
        <w:rPr>
          <w:rFonts w:ascii="Arial" w:hAnsi="Arial" w:cs="Arial"/>
          <w:color w:val="1A1A1A"/>
          <w:sz w:val="20"/>
          <w:szCs w:val="20"/>
          <w:lang w:val="fr-FR"/>
        </w:rPr>
      </w:pPr>
    </w:p>
    <w:p w14:paraId="0A16204E" w14:textId="5819E7A9" w:rsidR="0036573F" w:rsidRPr="003554AC" w:rsidRDefault="00921071" w:rsidP="008A3FD6">
      <w:pPr>
        <w:contextualSpacing/>
        <w:jc w:val="both"/>
        <w:rPr>
          <w:rFonts w:ascii="Arial" w:hAnsi="Arial" w:cs="Arial"/>
          <w:sz w:val="20"/>
          <w:szCs w:val="20"/>
        </w:rPr>
      </w:pPr>
      <w:r>
        <w:rPr>
          <w:rFonts w:ascii="Arial" w:hAnsi="Arial"/>
          <w:color w:val="1A1A1A"/>
          <w:sz w:val="20"/>
        </w:rPr>
        <w:t xml:space="preserve">Plus d’infos sur </w:t>
      </w:r>
      <w:hyperlink r:id="rId24" w:history="1">
        <w:r>
          <w:rPr>
            <w:rStyle w:val="Hyperlink"/>
            <w:rFonts w:ascii="Arial" w:hAnsi="Arial"/>
            <w:sz w:val="20"/>
          </w:rPr>
          <w:t>www.uma.be</w:t>
        </w:r>
      </w:hyperlink>
    </w:p>
    <w:p w14:paraId="0DE20F0E" w14:textId="77777777" w:rsidR="008A3FD6" w:rsidRPr="003554AC" w:rsidRDefault="008A3FD6" w:rsidP="00BA3780">
      <w:pPr>
        <w:contextualSpacing/>
        <w:jc w:val="both"/>
        <w:rPr>
          <w:rFonts w:ascii="Arial" w:hAnsi="Arial" w:cs="Arial"/>
          <w:sz w:val="20"/>
          <w:szCs w:val="20"/>
        </w:rPr>
      </w:pPr>
      <w:r>
        <w:rPr>
          <w:rFonts w:ascii="Arial" w:hAnsi="Arial"/>
          <w:sz w:val="20"/>
        </w:rPr>
        <w:t>_________________________________________________________________________________</w:t>
      </w:r>
    </w:p>
    <w:p w14:paraId="346840D6" w14:textId="35018912" w:rsidR="006E36AF" w:rsidRPr="003554AC" w:rsidRDefault="00DF1DB0" w:rsidP="00614FD1">
      <w:pPr>
        <w:contextualSpacing/>
        <w:jc w:val="both"/>
        <w:rPr>
          <w:rFonts w:ascii="Arial" w:hAnsi="Arial" w:cs="Arial"/>
          <w:iCs/>
          <w:sz w:val="20"/>
          <w:szCs w:val="20"/>
        </w:rPr>
      </w:pPr>
      <w:r>
        <w:t xml:space="preserve">Pour en savoir plus sur le contenu de ce communiqué de presse, veuillez contacter </w:t>
      </w:r>
      <w:hyperlink r:id="rId25" w:history="1">
        <w:r w:rsidR="00614FD1" w:rsidRPr="009876DD">
          <w:rPr>
            <w:rStyle w:val="Hyperlink"/>
          </w:rPr>
          <w:t>info@belgianmarketingawards.be</w:t>
        </w:r>
      </w:hyperlink>
      <w:r w:rsidR="00614FD1">
        <w:t xml:space="preserve"> </w:t>
      </w:r>
    </w:p>
    <w:sectPr w:rsidR="006E36AF" w:rsidRPr="003554AC" w:rsidSect="00207F53">
      <w:headerReference w:type="default" r:id="rId26"/>
      <w:footerReference w:type="default" r:id="rId27"/>
      <w:pgSz w:w="11906" w:h="16838"/>
      <w:pgMar w:top="1417" w:right="1417"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E173" w14:textId="77777777" w:rsidR="00207F53" w:rsidRDefault="00207F53" w:rsidP="00420D40">
      <w:pPr>
        <w:spacing w:after="0" w:line="240" w:lineRule="auto"/>
      </w:pPr>
      <w:r>
        <w:separator/>
      </w:r>
    </w:p>
  </w:endnote>
  <w:endnote w:type="continuationSeparator" w:id="0">
    <w:p w14:paraId="5BA9C1D4" w14:textId="77777777" w:rsidR="00207F53" w:rsidRDefault="00207F53" w:rsidP="004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7AC8" w14:textId="77777777" w:rsidR="008536DC" w:rsidRDefault="008536DC" w:rsidP="006E36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E677" w14:textId="77777777" w:rsidR="00207F53" w:rsidRDefault="00207F53" w:rsidP="00420D40">
      <w:pPr>
        <w:spacing w:after="0" w:line="240" w:lineRule="auto"/>
      </w:pPr>
      <w:r>
        <w:separator/>
      </w:r>
    </w:p>
  </w:footnote>
  <w:footnote w:type="continuationSeparator" w:id="0">
    <w:p w14:paraId="590215EE" w14:textId="77777777" w:rsidR="00207F53" w:rsidRDefault="00207F53" w:rsidP="0042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20A8" w14:textId="67CA558A" w:rsidR="006D7216" w:rsidRPr="00BA7971" w:rsidRDefault="008A3FD6" w:rsidP="006D7216">
    <w:pPr>
      <w:pStyle w:val="Header"/>
      <w:rPr>
        <w:rFonts w:asciiTheme="majorHAnsi" w:hAnsiTheme="majorHAnsi"/>
        <w:sz w:val="18"/>
        <w:szCs w:val="18"/>
      </w:rPr>
    </w:pPr>
    <w:r>
      <w:rPr>
        <w:rFonts w:asciiTheme="majorHAnsi" w:hAnsiTheme="majorHAnsi"/>
        <w:sz w:val="18"/>
      </w:rPr>
      <w:t>Communiqué de presse pour diffusion immédiate</w:t>
    </w:r>
    <w:r>
      <w:rPr>
        <w:rFonts w:asciiTheme="majorHAnsi" w:hAnsiTheme="majorHAnsi"/>
        <w:sz w:val="18"/>
      </w:rPr>
      <w:tab/>
    </w:r>
    <w:r>
      <w:rPr>
        <w:rFonts w:asciiTheme="majorHAnsi" w:hAnsiTheme="majorHAnsi"/>
        <w:sz w:val="18"/>
      </w:rPr>
      <w:tab/>
      <w:t>16 avril 2024</w:t>
    </w:r>
  </w:p>
  <w:p w14:paraId="040BA85F" w14:textId="77777777" w:rsidR="008536DC" w:rsidRPr="008A3FD6" w:rsidRDefault="008536D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C264E"/>
    <w:multiLevelType w:val="hybridMultilevel"/>
    <w:tmpl w:val="554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A22"/>
    <w:multiLevelType w:val="hybridMultilevel"/>
    <w:tmpl w:val="610A40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7573C0"/>
    <w:multiLevelType w:val="multilevel"/>
    <w:tmpl w:val="24F4F614"/>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64F79"/>
    <w:multiLevelType w:val="hybridMultilevel"/>
    <w:tmpl w:val="222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7374"/>
    <w:multiLevelType w:val="multilevel"/>
    <w:tmpl w:val="DB7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85D2A"/>
    <w:multiLevelType w:val="multilevel"/>
    <w:tmpl w:val="EA6CDC14"/>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958AC"/>
    <w:multiLevelType w:val="hybridMultilevel"/>
    <w:tmpl w:val="593E12B0"/>
    <w:lvl w:ilvl="0" w:tplc="838024A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B640D"/>
    <w:multiLevelType w:val="multilevel"/>
    <w:tmpl w:val="B8F415BC"/>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822F3"/>
    <w:multiLevelType w:val="multilevel"/>
    <w:tmpl w:val="0538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46A16"/>
    <w:multiLevelType w:val="multilevel"/>
    <w:tmpl w:val="9238065E"/>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F0629"/>
    <w:multiLevelType w:val="hybridMultilevel"/>
    <w:tmpl w:val="EDCA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F2CF9"/>
    <w:multiLevelType w:val="multilevel"/>
    <w:tmpl w:val="AC6EA60C"/>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03B75"/>
    <w:multiLevelType w:val="hybridMultilevel"/>
    <w:tmpl w:val="7F788720"/>
    <w:lvl w:ilvl="0" w:tplc="08130001">
      <w:start w:val="1"/>
      <w:numFmt w:val="bullet"/>
      <w:lvlText w:val=""/>
      <w:lvlJc w:val="left"/>
      <w:pPr>
        <w:ind w:left="720" w:hanging="360"/>
      </w:pPr>
      <w:rPr>
        <w:rFonts w:ascii="Symbol" w:hAnsi="Symbol" w:hint="default"/>
      </w:rPr>
    </w:lvl>
    <w:lvl w:ilvl="1" w:tplc="38EC476C">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254C53"/>
    <w:multiLevelType w:val="hybridMultilevel"/>
    <w:tmpl w:val="B5D2EA54"/>
    <w:lvl w:ilvl="0" w:tplc="838024A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509E9"/>
    <w:multiLevelType w:val="multilevel"/>
    <w:tmpl w:val="6D2E1BC0"/>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B3306"/>
    <w:multiLevelType w:val="multilevel"/>
    <w:tmpl w:val="E1004752"/>
    <w:lvl w:ilvl="0">
      <w:start w:val="1"/>
      <w:numFmt w:val="bullet"/>
      <w:lvlText w:val=""/>
      <w:lvlJc w:val="left"/>
      <w:pPr>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717AF"/>
    <w:multiLevelType w:val="multilevel"/>
    <w:tmpl w:val="774E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D438D"/>
    <w:multiLevelType w:val="multilevel"/>
    <w:tmpl w:val="870E8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660B04"/>
    <w:multiLevelType w:val="hybridMultilevel"/>
    <w:tmpl w:val="FBF0E92E"/>
    <w:lvl w:ilvl="0" w:tplc="9EC44D90">
      <w:start w:val="5"/>
      <w:numFmt w:val="bullet"/>
      <w:lvlText w:val="-"/>
      <w:lvlJc w:val="left"/>
      <w:pPr>
        <w:ind w:left="720" w:hanging="360"/>
      </w:pPr>
      <w:rPr>
        <w:rFonts w:ascii="Cambria" w:eastAsiaTheme="minorHAnsi" w:hAnsi="Cambria"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5138F8"/>
    <w:multiLevelType w:val="hybridMultilevel"/>
    <w:tmpl w:val="700877FE"/>
    <w:lvl w:ilvl="0" w:tplc="D738077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FFA6AEF"/>
    <w:multiLevelType w:val="multilevel"/>
    <w:tmpl w:val="4A7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026782">
    <w:abstractNumId w:val="7"/>
  </w:num>
  <w:num w:numId="2" w16cid:durableId="228080375">
    <w:abstractNumId w:val="14"/>
  </w:num>
  <w:num w:numId="3" w16cid:durableId="726611228">
    <w:abstractNumId w:val="4"/>
  </w:num>
  <w:num w:numId="4" w16cid:durableId="1345745899">
    <w:abstractNumId w:val="11"/>
  </w:num>
  <w:num w:numId="5" w16cid:durableId="1364942923">
    <w:abstractNumId w:val="15"/>
  </w:num>
  <w:num w:numId="6" w16cid:durableId="2043549999">
    <w:abstractNumId w:val="16"/>
  </w:num>
  <w:num w:numId="7" w16cid:durableId="2000427711">
    <w:abstractNumId w:val="12"/>
  </w:num>
  <w:num w:numId="8" w16cid:durableId="1974558693">
    <w:abstractNumId w:val="8"/>
  </w:num>
  <w:num w:numId="9" w16cid:durableId="211044659">
    <w:abstractNumId w:val="3"/>
  </w:num>
  <w:num w:numId="10" w16cid:durableId="97799819">
    <w:abstractNumId w:val="6"/>
  </w:num>
  <w:num w:numId="11" w16cid:durableId="808129584">
    <w:abstractNumId w:val="10"/>
  </w:num>
  <w:num w:numId="12" w16cid:durableId="370350108">
    <w:abstractNumId w:val="1"/>
  </w:num>
  <w:num w:numId="13" w16cid:durableId="681443721">
    <w:abstractNumId w:val="19"/>
  </w:num>
  <w:num w:numId="14" w16cid:durableId="197193979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5" w16cid:durableId="148632080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16cid:durableId="66081118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7" w16cid:durableId="1903641195">
    <w:abstractNumId w:val="20"/>
  </w:num>
  <w:num w:numId="18" w16cid:durableId="1783986704">
    <w:abstractNumId w:val="18"/>
  </w:num>
  <w:num w:numId="19" w16cid:durableId="1064716241">
    <w:abstractNumId w:val="13"/>
  </w:num>
  <w:num w:numId="20" w16cid:durableId="2145271991">
    <w:abstractNumId w:val="2"/>
  </w:num>
  <w:num w:numId="21" w16cid:durableId="1210609826">
    <w:abstractNumId w:val="17"/>
  </w:num>
  <w:num w:numId="22" w16cid:durableId="34953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40"/>
    <w:rsid w:val="00004976"/>
    <w:rsid w:val="00011D3A"/>
    <w:rsid w:val="00015188"/>
    <w:rsid w:val="00026B39"/>
    <w:rsid w:val="0003356D"/>
    <w:rsid w:val="00042B20"/>
    <w:rsid w:val="000608D0"/>
    <w:rsid w:val="00061756"/>
    <w:rsid w:val="00065512"/>
    <w:rsid w:val="00073C7E"/>
    <w:rsid w:val="00077BAC"/>
    <w:rsid w:val="0008038C"/>
    <w:rsid w:val="00081E4C"/>
    <w:rsid w:val="00082C48"/>
    <w:rsid w:val="000920AF"/>
    <w:rsid w:val="000936ED"/>
    <w:rsid w:val="0009514F"/>
    <w:rsid w:val="000965AC"/>
    <w:rsid w:val="000A5FA2"/>
    <w:rsid w:val="000B47E6"/>
    <w:rsid w:val="000B5BB2"/>
    <w:rsid w:val="000E24C4"/>
    <w:rsid w:val="000E31D5"/>
    <w:rsid w:val="000E4D3C"/>
    <w:rsid w:val="000F1241"/>
    <w:rsid w:val="001036B1"/>
    <w:rsid w:val="00103D9D"/>
    <w:rsid w:val="00114964"/>
    <w:rsid w:val="00117CCE"/>
    <w:rsid w:val="00122A84"/>
    <w:rsid w:val="001362FD"/>
    <w:rsid w:val="00146545"/>
    <w:rsid w:val="001529CA"/>
    <w:rsid w:val="00171BBC"/>
    <w:rsid w:val="001802B3"/>
    <w:rsid w:val="00182122"/>
    <w:rsid w:val="0018483F"/>
    <w:rsid w:val="001959A2"/>
    <w:rsid w:val="001A6426"/>
    <w:rsid w:val="001B0ECE"/>
    <w:rsid w:val="001D055B"/>
    <w:rsid w:val="001D6E65"/>
    <w:rsid w:val="001E4CDE"/>
    <w:rsid w:val="001F20EF"/>
    <w:rsid w:val="001F4909"/>
    <w:rsid w:val="00206C78"/>
    <w:rsid w:val="00207F53"/>
    <w:rsid w:val="0022138E"/>
    <w:rsid w:val="00236BC9"/>
    <w:rsid w:val="00253CB5"/>
    <w:rsid w:val="00255694"/>
    <w:rsid w:val="002643CC"/>
    <w:rsid w:val="00264447"/>
    <w:rsid w:val="00265FEB"/>
    <w:rsid w:val="002673E4"/>
    <w:rsid w:val="00274065"/>
    <w:rsid w:val="002835F5"/>
    <w:rsid w:val="00284B38"/>
    <w:rsid w:val="002928D5"/>
    <w:rsid w:val="002A4E4D"/>
    <w:rsid w:val="002B65F2"/>
    <w:rsid w:val="002B7234"/>
    <w:rsid w:val="002C735F"/>
    <w:rsid w:val="002D42CE"/>
    <w:rsid w:val="002F0908"/>
    <w:rsid w:val="002F1C35"/>
    <w:rsid w:val="0030502D"/>
    <w:rsid w:val="00313534"/>
    <w:rsid w:val="003161E2"/>
    <w:rsid w:val="00334593"/>
    <w:rsid w:val="003554AC"/>
    <w:rsid w:val="0036573F"/>
    <w:rsid w:val="003802AE"/>
    <w:rsid w:val="003850A7"/>
    <w:rsid w:val="003946DB"/>
    <w:rsid w:val="0039492C"/>
    <w:rsid w:val="00396CF5"/>
    <w:rsid w:val="003C5D42"/>
    <w:rsid w:val="003C767C"/>
    <w:rsid w:val="003D70F4"/>
    <w:rsid w:val="003F643B"/>
    <w:rsid w:val="003F7FE8"/>
    <w:rsid w:val="00400DBF"/>
    <w:rsid w:val="00406E9D"/>
    <w:rsid w:val="00411D8F"/>
    <w:rsid w:val="00414916"/>
    <w:rsid w:val="00420445"/>
    <w:rsid w:val="00420D40"/>
    <w:rsid w:val="00424154"/>
    <w:rsid w:val="00452D10"/>
    <w:rsid w:val="0045692B"/>
    <w:rsid w:val="00461AFD"/>
    <w:rsid w:val="00466FA3"/>
    <w:rsid w:val="00471FCE"/>
    <w:rsid w:val="004746BE"/>
    <w:rsid w:val="004D1481"/>
    <w:rsid w:val="004D1F0B"/>
    <w:rsid w:val="004F21AC"/>
    <w:rsid w:val="004F5DAD"/>
    <w:rsid w:val="00502090"/>
    <w:rsid w:val="00510613"/>
    <w:rsid w:val="0051763B"/>
    <w:rsid w:val="00520BE9"/>
    <w:rsid w:val="005622B9"/>
    <w:rsid w:val="00590D86"/>
    <w:rsid w:val="005A75F3"/>
    <w:rsid w:val="005B2137"/>
    <w:rsid w:val="005C13AA"/>
    <w:rsid w:val="005C2316"/>
    <w:rsid w:val="005C6F2E"/>
    <w:rsid w:val="005D2EDC"/>
    <w:rsid w:val="005E17F2"/>
    <w:rsid w:val="005E40B0"/>
    <w:rsid w:val="005F08C0"/>
    <w:rsid w:val="005F1889"/>
    <w:rsid w:val="005F548A"/>
    <w:rsid w:val="005F7D3E"/>
    <w:rsid w:val="006036AC"/>
    <w:rsid w:val="00611A21"/>
    <w:rsid w:val="0061293C"/>
    <w:rsid w:val="00614FD1"/>
    <w:rsid w:val="00623D67"/>
    <w:rsid w:val="00633AE7"/>
    <w:rsid w:val="00636A11"/>
    <w:rsid w:val="006509EA"/>
    <w:rsid w:val="00656E1E"/>
    <w:rsid w:val="006629C5"/>
    <w:rsid w:val="00667A2D"/>
    <w:rsid w:val="00675EEC"/>
    <w:rsid w:val="006837F6"/>
    <w:rsid w:val="006A4CF8"/>
    <w:rsid w:val="006B1536"/>
    <w:rsid w:val="006C262A"/>
    <w:rsid w:val="006D0181"/>
    <w:rsid w:val="006D0206"/>
    <w:rsid w:val="006D13E4"/>
    <w:rsid w:val="006D7216"/>
    <w:rsid w:val="006E2589"/>
    <w:rsid w:val="006E36AF"/>
    <w:rsid w:val="006E6AD8"/>
    <w:rsid w:val="006F1D9C"/>
    <w:rsid w:val="006F2AB1"/>
    <w:rsid w:val="006F6AAC"/>
    <w:rsid w:val="00701073"/>
    <w:rsid w:val="00706D02"/>
    <w:rsid w:val="00706ED3"/>
    <w:rsid w:val="00707A2A"/>
    <w:rsid w:val="00725CFF"/>
    <w:rsid w:val="0073085C"/>
    <w:rsid w:val="00734FE1"/>
    <w:rsid w:val="007421C4"/>
    <w:rsid w:val="00750210"/>
    <w:rsid w:val="00754D9D"/>
    <w:rsid w:val="007600A4"/>
    <w:rsid w:val="00764183"/>
    <w:rsid w:val="00775962"/>
    <w:rsid w:val="00780E5C"/>
    <w:rsid w:val="00787576"/>
    <w:rsid w:val="007A3F1F"/>
    <w:rsid w:val="007B3422"/>
    <w:rsid w:val="007B70BA"/>
    <w:rsid w:val="007C092B"/>
    <w:rsid w:val="007C72E9"/>
    <w:rsid w:val="007D27B0"/>
    <w:rsid w:val="007D3E65"/>
    <w:rsid w:val="007D572C"/>
    <w:rsid w:val="007D6C06"/>
    <w:rsid w:val="007E21AB"/>
    <w:rsid w:val="007E2421"/>
    <w:rsid w:val="007E68FD"/>
    <w:rsid w:val="0080151E"/>
    <w:rsid w:val="00807688"/>
    <w:rsid w:val="008202D5"/>
    <w:rsid w:val="00830830"/>
    <w:rsid w:val="00834075"/>
    <w:rsid w:val="008430FE"/>
    <w:rsid w:val="0085101E"/>
    <w:rsid w:val="00851C59"/>
    <w:rsid w:val="008536DC"/>
    <w:rsid w:val="00866AF4"/>
    <w:rsid w:val="00890751"/>
    <w:rsid w:val="008A3FD6"/>
    <w:rsid w:val="008B1768"/>
    <w:rsid w:val="008B1841"/>
    <w:rsid w:val="008B5F0F"/>
    <w:rsid w:val="008D230B"/>
    <w:rsid w:val="008D778E"/>
    <w:rsid w:val="008E37BE"/>
    <w:rsid w:val="008E644A"/>
    <w:rsid w:val="008F47E4"/>
    <w:rsid w:val="008F69DF"/>
    <w:rsid w:val="009020D9"/>
    <w:rsid w:val="009039A8"/>
    <w:rsid w:val="00903D01"/>
    <w:rsid w:val="0090721D"/>
    <w:rsid w:val="00913C25"/>
    <w:rsid w:val="00916EE1"/>
    <w:rsid w:val="00921071"/>
    <w:rsid w:val="00932B3B"/>
    <w:rsid w:val="009411F3"/>
    <w:rsid w:val="009448C7"/>
    <w:rsid w:val="009567FE"/>
    <w:rsid w:val="009A13E5"/>
    <w:rsid w:val="009A4A49"/>
    <w:rsid w:val="009B2A19"/>
    <w:rsid w:val="009D177E"/>
    <w:rsid w:val="009E0115"/>
    <w:rsid w:val="009F1EA0"/>
    <w:rsid w:val="009F2849"/>
    <w:rsid w:val="009F5C17"/>
    <w:rsid w:val="00A0271C"/>
    <w:rsid w:val="00A05160"/>
    <w:rsid w:val="00A056E8"/>
    <w:rsid w:val="00A1608E"/>
    <w:rsid w:val="00A2091C"/>
    <w:rsid w:val="00A32C55"/>
    <w:rsid w:val="00A36756"/>
    <w:rsid w:val="00A37DB4"/>
    <w:rsid w:val="00A50503"/>
    <w:rsid w:val="00A63CCE"/>
    <w:rsid w:val="00A80767"/>
    <w:rsid w:val="00AA4123"/>
    <w:rsid w:val="00AB01B8"/>
    <w:rsid w:val="00AB0F5D"/>
    <w:rsid w:val="00AC211D"/>
    <w:rsid w:val="00AE5A80"/>
    <w:rsid w:val="00AE71B5"/>
    <w:rsid w:val="00AF6FED"/>
    <w:rsid w:val="00AF7EFB"/>
    <w:rsid w:val="00B14C56"/>
    <w:rsid w:val="00B17BFC"/>
    <w:rsid w:val="00B17F31"/>
    <w:rsid w:val="00B222D4"/>
    <w:rsid w:val="00B2367F"/>
    <w:rsid w:val="00B30C61"/>
    <w:rsid w:val="00B44942"/>
    <w:rsid w:val="00B46301"/>
    <w:rsid w:val="00B475C3"/>
    <w:rsid w:val="00B5351D"/>
    <w:rsid w:val="00B552FC"/>
    <w:rsid w:val="00B62D1A"/>
    <w:rsid w:val="00B77A5D"/>
    <w:rsid w:val="00B857EB"/>
    <w:rsid w:val="00BA3780"/>
    <w:rsid w:val="00BA4533"/>
    <w:rsid w:val="00BA6C32"/>
    <w:rsid w:val="00BB3012"/>
    <w:rsid w:val="00BB7628"/>
    <w:rsid w:val="00BC4274"/>
    <w:rsid w:val="00BD359B"/>
    <w:rsid w:val="00C067A8"/>
    <w:rsid w:val="00C11ED9"/>
    <w:rsid w:val="00C14955"/>
    <w:rsid w:val="00C24018"/>
    <w:rsid w:val="00C2436B"/>
    <w:rsid w:val="00C25764"/>
    <w:rsid w:val="00C307C4"/>
    <w:rsid w:val="00C4064A"/>
    <w:rsid w:val="00C42D52"/>
    <w:rsid w:val="00C43F86"/>
    <w:rsid w:val="00C44DE2"/>
    <w:rsid w:val="00C47CD5"/>
    <w:rsid w:val="00C51DFF"/>
    <w:rsid w:val="00C573CB"/>
    <w:rsid w:val="00C64E5E"/>
    <w:rsid w:val="00C77883"/>
    <w:rsid w:val="00C94189"/>
    <w:rsid w:val="00C94B22"/>
    <w:rsid w:val="00C95C24"/>
    <w:rsid w:val="00CA4555"/>
    <w:rsid w:val="00CB0CE7"/>
    <w:rsid w:val="00CF2B6A"/>
    <w:rsid w:val="00D068EA"/>
    <w:rsid w:val="00D12965"/>
    <w:rsid w:val="00D12BE2"/>
    <w:rsid w:val="00D14336"/>
    <w:rsid w:val="00D156BC"/>
    <w:rsid w:val="00D1587F"/>
    <w:rsid w:val="00D167FB"/>
    <w:rsid w:val="00D23E68"/>
    <w:rsid w:val="00D23EEF"/>
    <w:rsid w:val="00D241D5"/>
    <w:rsid w:val="00D26BB4"/>
    <w:rsid w:val="00D3261F"/>
    <w:rsid w:val="00D41B22"/>
    <w:rsid w:val="00D47071"/>
    <w:rsid w:val="00D54B45"/>
    <w:rsid w:val="00D57886"/>
    <w:rsid w:val="00D65FDD"/>
    <w:rsid w:val="00D75218"/>
    <w:rsid w:val="00D83285"/>
    <w:rsid w:val="00D86886"/>
    <w:rsid w:val="00DA26FF"/>
    <w:rsid w:val="00DA78C3"/>
    <w:rsid w:val="00DB68FB"/>
    <w:rsid w:val="00DC1054"/>
    <w:rsid w:val="00DC33F3"/>
    <w:rsid w:val="00DD296F"/>
    <w:rsid w:val="00DF1DB0"/>
    <w:rsid w:val="00E13102"/>
    <w:rsid w:val="00E262B9"/>
    <w:rsid w:val="00E33BB2"/>
    <w:rsid w:val="00E3612B"/>
    <w:rsid w:val="00E436D3"/>
    <w:rsid w:val="00E44B72"/>
    <w:rsid w:val="00E50192"/>
    <w:rsid w:val="00E60220"/>
    <w:rsid w:val="00E7396D"/>
    <w:rsid w:val="00E8050B"/>
    <w:rsid w:val="00E83C41"/>
    <w:rsid w:val="00E87002"/>
    <w:rsid w:val="00E96FAB"/>
    <w:rsid w:val="00EA39F0"/>
    <w:rsid w:val="00EB0A7C"/>
    <w:rsid w:val="00EB23C0"/>
    <w:rsid w:val="00EB6FB1"/>
    <w:rsid w:val="00EB70AC"/>
    <w:rsid w:val="00EB7FC7"/>
    <w:rsid w:val="00ED3552"/>
    <w:rsid w:val="00EE4E53"/>
    <w:rsid w:val="00EE6182"/>
    <w:rsid w:val="00EF7374"/>
    <w:rsid w:val="00F04E6A"/>
    <w:rsid w:val="00F126E7"/>
    <w:rsid w:val="00F1485D"/>
    <w:rsid w:val="00F2655D"/>
    <w:rsid w:val="00F265D8"/>
    <w:rsid w:val="00F30A31"/>
    <w:rsid w:val="00F436FB"/>
    <w:rsid w:val="00F54A25"/>
    <w:rsid w:val="00F608A7"/>
    <w:rsid w:val="00F624A5"/>
    <w:rsid w:val="00F64F77"/>
    <w:rsid w:val="00F860E6"/>
    <w:rsid w:val="00FA5D46"/>
    <w:rsid w:val="00FA7DB7"/>
    <w:rsid w:val="00FB3AFA"/>
    <w:rsid w:val="00FC1420"/>
    <w:rsid w:val="00FC7358"/>
    <w:rsid w:val="00FD01E5"/>
    <w:rsid w:val="00FD19D2"/>
    <w:rsid w:val="00FE41C0"/>
    <w:rsid w:val="00FE4B65"/>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58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D40"/>
  </w:style>
  <w:style w:type="paragraph" w:styleId="Footer">
    <w:name w:val="footer"/>
    <w:basedOn w:val="Normal"/>
    <w:link w:val="FooterChar"/>
    <w:uiPriority w:val="99"/>
    <w:unhideWhenUsed/>
    <w:rsid w:val="00420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D40"/>
  </w:style>
  <w:style w:type="character" w:styleId="Hyperlink">
    <w:name w:val="Hyperlink"/>
    <w:rsid w:val="006E36AF"/>
    <w:rPr>
      <w:color w:val="0000FF"/>
      <w:u w:val="single"/>
    </w:rPr>
  </w:style>
  <w:style w:type="paragraph" w:styleId="BalloonText">
    <w:name w:val="Balloon Text"/>
    <w:basedOn w:val="Normal"/>
    <w:link w:val="BalloonTextChar"/>
    <w:uiPriority w:val="99"/>
    <w:semiHidden/>
    <w:unhideWhenUsed/>
    <w:rsid w:val="006E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AF"/>
    <w:rPr>
      <w:rFonts w:ascii="Tahoma" w:hAnsi="Tahoma" w:cs="Tahoma"/>
      <w:sz w:val="16"/>
      <w:szCs w:val="16"/>
    </w:rPr>
  </w:style>
  <w:style w:type="paragraph" w:styleId="ListParagraph">
    <w:name w:val="List Paragraph"/>
    <w:basedOn w:val="Normal"/>
    <w:uiPriority w:val="34"/>
    <w:qFormat/>
    <w:rsid w:val="004F21AC"/>
    <w:pPr>
      <w:ind w:left="720"/>
      <w:contextualSpacing/>
    </w:pPr>
  </w:style>
  <w:style w:type="character" w:styleId="Strong">
    <w:name w:val="Strong"/>
    <w:basedOn w:val="DefaultParagraphFont"/>
    <w:uiPriority w:val="22"/>
    <w:qFormat/>
    <w:rsid w:val="00E262B9"/>
    <w:rPr>
      <w:b/>
      <w:bCs/>
    </w:rPr>
  </w:style>
  <w:style w:type="character" w:customStyle="1" w:styleId="apple-converted-space">
    <w:name w:val="apple-converted-space"/>
    <w:basedOn w:val="DefaultParagraphFont"/>
    <w:rsid w:val="00B857EB"/>
  </w:style>
  <w:style w:type="paragraph" w:styleId="NormalWeb">
    <w:name w:val="Normal (Web)"/>
    <w:basedOn w:val="Normal"/>
    <w:uiPriority w:val="99"/>
    <w:semiHidden/>
    <w:unhideWhenUsed/>
    <w:rsid w:val="0009514F"/>
    <w:pPr>
      <w:spacing w:before="100" w:beforeAutospacing="1" w:after="100" w:afterAutospacing="1" w:line="240" w:lineRule="auto"/>
    </w:pPr>
    <w:rPr>
      <w:rFonts w:ascii="Times New Roman" w:hAnsi="Times New Roman" w:cs="Times New Roman"/>
      <w:sz w:val="24"/>
      <w:szCs w:val="24"/>
      <w:lang w:eastAsia="nl-BE"/>
    </w:rPr>
  </w:style>
  <w:style w:type="table" w:styleId="TableGrid">
    <w:name w:val="Table Grid"/>
    <w:basedOn w:val="TableNormal"/>
    <w:uiPriority w:val="59"/>
    <w:rsid w:val="009F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4154"/>
    <w:rPr>
      <w:sz w:val="16"/>
      <w:szCs w:val="16"/>
    </w:rPr>
  </w:style>
  <w:style w:type="paragraph" w:styleId="CommentText">
    <w:name w:val="annotation text"/>
    <w:basedOn w:val="Normal"/>
    <w:link w:val="CommentTextChar"/>
    <w:uiPriority w:val="99"/>
    <w:unhideWhenUsed/>
    <w:rsid w:val="00424154"/>
    <w:pPr>
      <w:spacing w:line="240" w:lineRule="auto"/>
    </w:pPr>
    <w:rPr>
      <w:sz w:val="20"/>
      <w:szCs w:val="20"/>
    </w:rPr>
  </w:style>
  <w:style w:type="character" w:customStyle="1" w:styleId="CommentTextChar">
    <w:name w:val="Comment Text Char"/>
    <w:basedOn w:val="DefaultParagraphFont"/>
    <w:link w:val="CommentText"/>
    <w:uiPriority w:val="99"/>
    <w:rsid w:val="00424154"/>
    <w:rPr>
      <w:sz w:val="20"/>
      <w:szCs w:val="20"/>
    </w:rPr>
  </w:style>
  <w:style w:type="paragraph" w:styleId="CommentSubject">
    <w:name w:val="annotation subject"/>
    <w:basedOn w:val="CommentText"/>
    <w:next w:val="CommentText"/>
    <w:link w:val="CommentSubjectChar"/>
    <w:uiPriority w:val="99"/>
    <w:semiHidden/>
    <w:unhideWhenUsed/>
    <w:rsid w:val="00424154"/>
    <w:rPr>
      <w:b/>
      <w:bCs/>
    </w:rPr>
  </w:style>
  <w:style w:type="character" w:customStyle="1" w:styleId="CommentSubjectChar">
    <w:name w:val="Comment Subject Char"/>
    <w:basedOn w:val="CommentTextChar"/>
    <w:link w:val="CommentSubject"/>
    <w:uiPriority w:val="99"/>
    <w:semiHidden/>
    <w:rsid w:val="00424154"/>
    <w:rPr>
      <w:b/>
      <w:bCs/>
      <w:sz w:val="20"/>
      <w:szCs w:val="20"/>
    </w:rPr>
  </w:style>
  <w:style w:type="paragraph" w:styleId="Revision">
    <w:name w:val="Revision"/>
    <w:hidden/>
    <w:uiPriority w:val="99"/>
    <w:semiHidden/>
    <w:rsid w:val="00065512"/>
    <w:pPr>
      <w:spacing w:after="0" w:line="240" w:lineRule="auto"/>
    </w:pPr>
  </w:style>
  <w:style w:type="character" w:styleId="FollowedHyperlink">
    <w:name w:val="FollowedHyperlink"/>
    <w:basedOn w:val="DefaultParagraphFont"/>
    <w:uiPriority w:val="99"/>
    <w:semiHidden/>
    <w:unhideWhenUsed/>
    <w:rsid w:val="0073085C"/>
    <w:rPr>
      <w:color w:val="800080" w:themeColor="followedHyperlink"/>
      <w:u w:val="single"/>
    </w:rPr>
  </w:style>
  <w:style w:type="paragraph" w:customStyle="1" w:styleId="tabletext">
    <w:name w:val="tabletext"/>
    <w:basedOn w:val="Normal"/>
    <w:rsid w:val="00C067A8"/>
    <w:pPr>
      <w:spacing w:before="100" w:beforeAutospacing="1" w:after="100" w:afterAutospacing="1" w:line="240" w:lineRule="auto"/>
    </w:pPr>
    <w:rPr>
      <w:rFonts w:ascii="Times New Roman" w:hAnsi="Times New Roman" w:cs="Times New Roman"/>
      <w:sz w:val="24"/>
      <w:szCs w:val="24"/>
      <w:lang w:eastAsia="nl-NL"/>
    </w:rPr>
  </w:style>
  <w:style w:type="paragraph" w:customStyle="1" w:styleId="subtext">
    <w:name w:val="subtext"/>
    <w:basedOn w:val="Normal"/>
    <w:rsid w:val="00C067A8"/>
    <w:pPr>
      <w:spacing w:before="100" w:beforeAutospacing="1" w:after="100" w:afterAutospacing="1" w:line="240" w:lineRule="auto"/>
    </w:pPr>
    <w:rPr>
      <w:rFonts w:ascii="Times New Roman" w:hAnsi="Times New Roman" w:cs="Times New Roman"/>
      <w:sz w:val="24"/>
      <w:szCs w:val="24"/>
      <w:lang w:eastAsia="nl-NL"/>
    </w:rPr>
  </w:style>
  <w:style w:type="character" w:customStyle="1" w:styleId="Mentionnonrsolue1">
    <w:name w:val="Mention non résolue1"/>
    <w:basedOn w:val="DefaultParagraphFont"/>
    <w:uiPriority w:val="99"/>
    <w:rsid w:val="005F08C0"/>
    <w:rPr>
      <w:color w:val="605E5C"/>
      <w:shd w:val="clear" w:color="auto" w:fill="E1DFDD"/>
    </w:rPr>
  </w:style>
  <w:style w:type="paragraph" w:customStyle="1" w:styleId="p1">
    <w:name w:val="p1"/>
    <w:basedOn w:val="Normal"/>
    <w:rsid w:val="00C64E5E"/>
    <w:pPr>
      <w:spacing w:after="0" w:line="240" w:lineRule="auto"/>
    </w:pPr>
    <w:rPr>
      <w:rFonts w:ascii="Calibri" w:hAnsi="Calibri" w:cs="Calibri"/>
      <w:sz w:val="17"/>
      <w:szCs w:val="17"/>
      <w:lang w:eastAsia="nl-BE"/>
    </w:rPr>
  </w:style>
  <w:style w:type="character" w:customStyle="1" w:styleId="normaltextrun">
    <w:name w:val="normaltextrun"/>
    <w:basedOn w:val="DefaultParagraphFont"/>
    <w:rsid w:val="00C64E5E"/>
  </w:style>
  <w:style w:type="character" w:customStyle="1" w:styleId="eop">
    <w:name w:val="eop"/>
    <w:basedOn w:val="DefaultParagraphFont"/>
    <w:rsid w:val="00C64E5E"/>
  </w:style>
  <w:style w:type="character" w:customStyle="1" w:styleId="bcx9">
    <w:name w:val="bcx9"/>
    <w:basedOn w:val="DefaultParagraphFont"/>
    <w:rsid w:val="00B17BFC"/>
  </w:style>
  <w:style w:type="character" w:styleId="UnresolvedMention">
    <w:name w:val="Unresolved Mention"/>
    <w:basedOn w:val="DefaultParagraphFont"/>
    <w:uiPriority w:val="99"/>
    <w:rsid w:val="0061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75">
      <w:bodyDiv w:val="1"/>
      <w:marLeft w:val="0"/>
      <w:marRight w:val="0"/>
      <w:marTop w:val="0"/>
      <w:marBottom w:val="0"/>
      <w:divBdr>
        <w:top w:val="none" w:sz="0" w:space="0" w:color="auto"/>
        <w:left w:val="none" w:sz="0" w:space="0" w:color="auto"/>
        <w:bottom w:val="none" w:sz="0" w:space="0" w:color="auto"/>
        <w:right w:val="none" w:sz="0" w:space="0" w:color="auto"/>
      </w:divBdr>
    </w:div>
    <w:div w:id="26611648">
      <w:bodyDiv w:val="1"/>
      <w:marLeft w:val="0"/>
      <w:marRight w:val="0"/>
      <w:marTop w:val="0"/>
      <w:marBottom w:val="0"/>
      <w:divBdr>
        <w:top w:val="none" w:sz="0" w:space="0" w:color="auto"/>
        <w:left w:val="none" w:sz="0" w:space="0" w:color="auto"/>
        <w:bottom w:val="none" w:sz="0" w:space="0" w:color="auto"/>
        <w:right w:val="none" w:sz="0" w:space="0" w:color="auto"/>
      </w:divBdr>
    </w:div>
    <w:div w:id="39549618">
      <w:bodyDiv w:val="1"/>
      <w:marLeft w:val="0"/>
      <w:marRight w:val="0"/>
      <w:marTop w:val="0"/>
      <w:marBottom w:val="0"/>
      <w:divBdr>
        <w:top w:val="none" w:sz="0" w:space="0" w:color="auto"/>
        <w:left w:val="none" w:sz="0" w:space="0" w:color="auto"/>
        <w:bottom w:val="none" w:sz="0" w:space="0" w:color="auto"/>
        <w:right w:val="none" w:sz="0" w:space="0" w:color="auto"/>
      </w:divBdr>
    </w:div>
    <w:div w:id="46882562">
      <w:bodyDiv w:val="1"/>
      <w:marLeft w:val="0"/>
      <w:marRight w:val="0"/>
      <w:marTop w:val="0"/>
      <w:marBottom w:val="0"/>
      <w:divBdr>
        <w:top w:val="none" w:sz="0" w:space="0" w:color="auto"/>
        <w:left w:val="none" w:sz="0" w:space="0" w:color="auto"/>
        <w:bottom w:val="none" w:sz="0" w:space="0" w:color="auto"/>
        <w:right w:val="none" w:sz="0" w:space="0" w:color="auto"/>
      </w:divBdr>
      <w:divsChild>
        <w:div w:id="1453551442">
          <w:marLeft w:val="0"/>
          <w:marRight w:val="0"/>
          <w:marTop w:val="0"/>
          <w:marBottom w:val="0"/>
          <w:divBdr>
            <w:top w:val="none" w:sz="0" w:space="0" w:color="auto"/>
            <w:left w:val="none" w:sz="0" w:space="0" w:color="auto"/>
            <w:bottom w:val="none" w:sz="0" w:space="0" w:color="auto"/>
            <w:right w:val="none" w:sz="0" w:space="0" w:color="auto"/>
          </w:divBdr>
        </w:div>
        <w:div w:id="1325815086">
          <w:marLeft w:val="0"/>
          <w:marRight w:val="0"/>
          <w:marTop w:val="0"/>
          <w:marBottom w:val="0"/>
          <w:divBdr>
            <w:top w:val="none" w:sz="0" w:space="0" w:color="auto"/>
            <w:left w:val="none" w:sz="0" w:space="0" w:color="auto"/>
            <w:bottom w:val="none" w:sz="0" w:space="0" w:color="auto"/>
            <w:right w:val="none" w:sz="0" w:space="0" w:color="auto"/>
          </w:divBdr>
        </w:div>
        <w:div w:id="1928297775">
          <w:marLeft w:val="0"/>
          <w:marRight w:val="0"/>
          <w:marTop w:val="0"/>
          <w:marBottom w:val="0"/>
          <w:divBdr>
            <w:top w:val="none" w:sz="0" w:space="0" w:color="auto"/>
            <w:left w:val="none" w:sz="0" w:space="0" w:color="auto"/>
            <w:bottom w:val="none" w:sz="0" w:space="0" w:color="auto"/>
            <w:right w:val="none" w:sz="0" w:space="0" w:color="auto"/>
          </w:divBdr>
        </w:div>
        <w:div w:id="343285376">
          <w:marLeft w:val="0"/>
          <w:marRight w:val="0"/>
          <w:marTop w:val="0"/>
          <w:marBottom w:val="0"/>
          <w:divBdr>
            <w:top w:val="none" w:sz="0" w:space="0" w:color="auto"/>
            <w:left w:val="none" w:sz="0" w:space="0" w:color="auto"/>
            <w:bottom w:val="none" w:sz="0" w:space="0" w:color="auto"/>
            <w:right w:val="none" w:sz="0" w:space="0" w:color="auto"/>
          </w:divBdr>
        </w:div>
        <w:div w:id="416482876">
          <w:marLeft w:val="0"/>
          <w:marRight w:val="0"/>
          <w:marTop w:val="0"/>
          <w:marBottom w:val="0"/>
          <w:divBdr>
            <w:top w:val="none" w:sz="0" w:space="0" w:color="auto"/>
            <w:left w:val="none" w:sz="0" w:space="0" w:color="auto"/>
            <w:bottom w:val="none" w:sz="0" w:space="0" w:color="auto"/>
            <w:right w:val="none" w:sz="0" w:space="0" w:color="auto"/>
          </w:divBdr>
        </w:div>
        <w:div w:id="1127360428">
          <w:marLeft w:val="0"/>
          <w:marRight w:val="0"/>
          <w:marTop w:val="0"/>
          <w:marBottom w:val="0"/>
          <w:divBdr>
            <w:top w:val="none" w:sz="0" w:space="0" w:color="auto"/>
            <w:left w:val="none" w:sz="0" w:space="0" w:color="auto"/>
            <w:bottom w:val="none" w:sz="0" w:space="0" w:color="auto"/>
            <w:right w:val="none" w:sz="0" w:space="0" w:color="auto"/>
          </w:divBdr>
        </w:div>
        <w:div w:id="241454331">
          <w:marLeft w:val="0"/>
          <w:marRight w:val="0"/>
          <w:marTop w:val="0"/>
          <w:marBottom w:val="0"/>
          <w:divBdr>
            <w:top w:val="none" w:sz="0" w:space="0" w:color="auto"/>
            <w:left w:val="none" w:sz="0" w:space="0" w:color="auto"/>
            <w:bottom w:val="none" w:sz="0" w:space="0" w:color="auto"/>
            <w:right w:val="none" w:sz="0" w:space="0" w:color="auto"/>
          </w:divBdr>
        </w:div>
        <w:div w:id="1553687857">
          <w:marLeft w:val="0"/>
          <w:marRight w:val="0"/>
          <w:marTop w:val="0"/>
          <w:marBottom w:val="0"/>
          <w:divBdr>
            <w:top w:val="none" w:sz="0" w:space="0" w:color="auto"/>
            <w:left w:val="none" w:sz="0" w:space="0" w:color="auto"/>
            <w:bottom w:val="none" w:sz="0" w:space="0" w:color="auto"/>
            <w:right w:val="none" w:sz="0" w:space="0" w:color="auto"/>
          </w:divBdr>
        </w:div>
        <w:div w:id="484207110">
          <w:marLeft w:val="0"/>
          <w:marRight w:val="0"/>
          <w:marTop w:val="0"/>
          <w:marBottom w:val="0"/>
          <w:divBdr>
            <w:top w:val="none" w:sz="0" w:space="0" w:color="auto"/>
            <w:left w:val="none" w:sz="0" w:space="0" w:color="auto"/>
            <w:bottom w:val="none" w:sz="0" w:space="0" w:color="auto"/>
            <w:right w:val="none" w:sz="0" w:space="0" w:color="auto"/>
          </w:divBdr>
        </w:div>
        <w:div w:id="429087355">
          <w:marLeft w:val="0"/>
          <w:marRight w:val="0"/>
          <w:marTop w:val="0"/>
          <w:marBottom w:val="0"/>
          <w:divBdr>
            <w:top w:val="none" w:sz="0" w:space="0" w:color="auto"/>
            <w:left w:val="none" w:sz="0" w:space="0" w:color="auto"/>
            <w:bottom w:val="none" w:sz="0" w:space="0" w:color="auto"/>
            <w:right w:val="none" w:sz="0" w:space="0" w:color="auto"/>
          </w:divBdr>
        </w:div>
        <w:div w:id="1303773850">
          <w:marLeft w:val="0"/>
          <w:marRight w:val="0"/>
          <w:marTop w:val="0"/>
          <w:marBottom w:val="0"/>
          <w:divBdr>
            <w:top w:val="none" w:sz="0" w:space="0" w:color="auto"/>
            <w:left w:val="none" w:sz="0" w:space="0" w:color="auto"/>
            <w:bottom w:val="none" w:sz="0" w:space="0" w:color="auto"/>
            <w:right w:val="none" w:sz="0" w:space="0" w:color="auto"/>
          </w:divBdr>
        </w:div>
        <w:div w:id="1528717553">
          <w:marLeft w:val="0"/>
          <w:marRight w:val="0"/>
          <w:marTop w:val="0"/>
          <w:marBottom w:val="0"/>
          <w:divBdr>
            <w:top w:val="none" w:sz="0" w:space="0" w:color="auto"/>
            <w:left w:val="none" w:sz="0" w:space="0" w:color="auto"/>
            <w:bottom w:val="none" w:sz="0" w:space="0" w:color="auto"/>
            <w:right w:val="none" w:sz="0" w:space="0" w:color="auto"/>
          </w:divBdr>
        </w:div>
        <w:div w:id="528643351">
          <w:marLeft w:val="0"/>
          <w:marRight w:val="0"/>
          <w:marTop w:val="0"/>
          <w:marBottom w:val="0"/>
          <w:divBdr>
            <w:top w:val="none" w:sz="0" w:space="0" w:color="auto"/>
            <w:left w:val="none" w:sz="0" w:space="0" w:color="auto"/>
            <w:bottom w:val="none" w:sz="0" w:space="0" w:color="auto"/>
            <w:right w:val="none" w:sz="0" w:space="0" w:color="auto"/>
          </w:divBdr>
        </w:div>
        <w:div w:id="757675619">
          <w:marLeft w:val="0"/>
          <w:marRight w:val="0"/>
          <w:marTop w:val="0"/>
          <w:marBottom w:val="0"/>
          <w:divBdr>
            <w:top w:val="none" w:sz="0" w:space="0" w:color="auto"/>
            <w:left w:val="none" w:sz="0" w:space="0" w:color="auto"/>
            <w:bottom w:val="none" w:sz="0" w:space="0" w:color="auto"/>
            <w:right w:val="none" w:sz="0" w:space="0" w:color="auto"/>
          </w:divBdr>
        </w:div>
        <w:div w:id="430469751">
          <w:marLeft w:val="0"/>
          <w:marRight w:val="0"/>
          <w:marTop w:val="0"/>
          <w:marBottom w:val="0"/>
          <w:divBdr>
            <w:top w:val="none" w:sz="0" w:space="0" w:color="auto"/>
            <w:left w:val="none" w:sz="0" w:space="0" w:color="auto"/>
            <w:bottom w:val="none" w:sz="0" w:space="0" w:color="auto"/>
            <w:right w:val="none" w:sz="0" w:space="0" w:color="auto"/>
          </w:divBdr>
        </w:div>
        <w:div w:id="1459647950">
          <w:marLeft w:val="0"/>
          <w:marRight w:val="0"/>
          <w:marTop w:val="0"/>
          <w:marBottom w:val="0"/>
          <w:divBdr>
            <w:top w:val="none" w:sz="0" w:space="0" w:color="auto"/>
            <w:left w:val="none" w:sz="0" w:space="0" w:color="auto"/>
            <w:bottom w:val="none" w:sz="0" w:space="0" w:color="auto"/>
            <w:right w:val="none" w:sz="0" w:space="0" w:color="auto"/>
          </w:divBdr>
        </w:div>
      </w:divsChild>
    </w:div>
    <w:div w:id="58138685">
      <w:bodyDiv w:val="1"/>
      <w:marLeft w:val="0"/>
      <w:marRight w:val="0"/>
      <w:marTop w:val="0"/>
      <w:marBottom w:val="0"/>
      <w:divBdr>
        <w:top w:val="none" w:sz="0" w:space="0" w:color="auto"/>
        <w:left w:val="none" w:sz="0" w:space="0" w:color="auto"/>
        <w:bottom w:val="none" w:sz="0" w:space="0" w:color="auto"/>
        <w:right w:val="none" w:sz="0" w:space="0" w:color="auto"/>
      </w:divBdr>
    </w:div>
    <w:div w:id="108404019">
      <w:bodyDiv w:val="1"/>
      <w:marLeft w:val="0"/>
      <w:marRight w:val="0"/>
      <w:marTop w:val="0"/>
      <w:marBottom w:val="0"/>
      <w:divBdr>
        <w:top w:val="none" w:sz="0" w:space="0" w:color="auto"/>
        <w:left w:val="none" w:sz="0" w:space="0" w:color="auto"/>
        <w:bottom w:val="none" w:sz="0" w:space="0" w:color="auto"/>
        <w:right w:val="none" w:sz="0" w:space="0" w:color="auto"/>
      </w:divBdr>
    </w:div>
    <w:div w:id="116722094">
      <w:bodyDiv w:val="1"/>
      <w:marLeft w:val="0"/>
      <w:marRight w:val="0"/>
      <w:marTop w:val="0"/>
      <w:marBottom w:val="0"/>
      <w:divBdr>
        <w:top w:val="none" w:sz="0" w:space="0" w:color="auto"/>
        <w:left w:val="none" w:sz="0" w:space="0" w:color="auto"/>
        <w:bottom w:val="none" w:sz="0" w:space="0" w:color="auto"/>
        <w:right w:val="none" w:sz="0" w:space="0" w:color="auto"/>
      </w:divBdr>
    </w:div>
    <w:div w:id="140198904">
      <w:bodyDiv w:val="1"/>
      <w:marLeft w:val="0"/>
      <w:marRight w:val="0"/>
      <w:marTop w:val="0"/>
      <w:marBottom w:val="0"/>
      <w:divBdr>
        <w:top w:val="none" w:sz="0" w:space="0" w:color="auto"/>
        <w:left w:val="none" w:sz="0" w:space="0" w:color="auto"/>
        <w:bottom w:val="none" w:sz="0" w:space="0" w:color="auto"/>
        <w:right w:val="none" w:sz="0" w:space="0" w:color="auto"/>
      </w:divBdr>
    </w:div>
    <w:div w:id="212739748">
      <w:bodyDiv w:val="1"/>
      <w:marLeft w:val="0"/>
      <w:marRight w:val="0"/>
      <w:marTop w:val="0"/>
      <w:marBottom w:val="0"/>
      <w:divBdr>
        <w:top w:val="none" w:sz="0" w:space="0" w:color="auto"/>
        <w:left w:val="none" w:sz="0" w:space="0" w:color="auto"/>
        <w:bottom w:val="none" w:sz="0" w:space="0" w:color="auto"/>
        <w:right w:val="none" w:sz="0" w:space="0" w:color="auto"/>
      </w:divBdr>
    </w:div>
    <w:div w:id="229507511">
      <w:bodyDiv w:val="1"/>
      <w:marLeft w:val="0"/>
      <w:marRight w:val="0"/>
      <w:marTop w:val="0"/>
      <w:marBottom w:val="0"/>
      <w:divBdr>
        <w:top w:val="none" w:sz="0" w:space="0" w:color="auto"/>
        <w:left w:val="none" w:sz="0" w:space="0" w:color="auto"/>
        <w:bottom w:val="none" w:sz="0" w:space="0" w:color="auto"/>
        <w:right w:val="none" w:sz="0" w:space="0" w:color="auto"/>
      </w:divBdr>
    </w:div>
    <w:div w:id="235434491">
      <w:bodyDiv w:val="1"/>
      <w:marLeft w:val="0"/>
      <w:marRight w:val="0"/>
      <w:marTop w:val="0"/>
      <w:marBottom w:val="0"/>
      <w:divBdr>
        <w:top w:val="none" w:sz="0" w:space="0" w:color="auto"/>
        <w:left w:val="none" w:sz="0" w:space="0" w:color="auto"/>
        <w:bottom w:val="none" w:sz="0" w:space="0" w:color="auto"/>
        <w:right w:val="none" w:sz="0" w:space="0" w:color="auto"/>
      </w:divBdr>
    </w:div>
    <w:div w:id="236091719">
      <w:bodyDiv w:val="1"/>
      <w:marLeft w:val="0"/>
      <w:marRight w:val="0"/>
      <w:marTop w:val="0"/>
      <w:marBottom w:val="0"/>
      <w:divBdr>
        <w:top w:val="none" w:sz="0" w:space="0" w:color="auto"/>
        <w:left w:val="none" w:sz="0" w:space="0" w:color="auto"/>
        <w:bottom w:val="none" w:sz="0" w:space="0" w:color="auto"/>
        <w:right w:val="none" w:sz="0" w:space="0" w:color="auto"/>
      </w:divBdr>
    </w:div>
    <w:div w:id="237445169">
      <w:bodyDiv w:val="1"/>
      <w:marLeft w:val="0"/>
      <w:marRight w:val="0"/>
      <w:marTop w:val="0"/>
      <w:marBottom w:val="0"/>
      <w:divBdr>
        <w:top w:val="none" w:sz="0" w:space="0" w:color="auto"/>
        <w:left w:val="none" w:sz="0" w:space="0" w:color="auto"/>
        <w:bottom w:val="none" w:sz="0" w:space="0" w:color="auto"/>
        <w:right w:val="none" w:sz="0" w:space="0" w:color="auto"/>
      </w:divBdr>
    </w:div>
    <w:div w:id="238754372">
      <w:bodyDiv w:val="1"/>
      <w:marLeft w:val="0"/>
      <w:marRight w:val="0"/>
      <w:marTop w:val="0"/>
      <w:marBottom w:val="0"/>
      <w:divBdr>
        <w:top w:val="none" w:sz="0" w:space="0" w:color="auto"/>
        <w:left w:val="none" w:sz="0" w:space="0" w:color="auto"/>
        <w:bottom w:val="none" w:sz="0" w:space="0" w:color="auto"/>
        <w:right w:val="none" w:sz="0" w:space="0" w:color="auto"/>
      </w:divBdr>
    </w:div>
    <w:div w:id="328868617">
      <w:bodyDiv w:val="1"/>
      <w:marLeft w:val="0"/>
      <w:marRight w:val="0"/>
      <w:marTop w:val="0"/>
      <w:marBottom w:val="0"/>
      <w:divBdr>
        <w:top w:val="none" w:sz="0" w:space="0" w:color="auto"/>
        <w:left w:val="none" w:sz="0" w:space="0" w:color="auto"/>
        <w:bottom w:val="none" w:sz="0" w:space="0" w:color="auto"/>
        <w:right w:val="none" w:sz="0" w:space="0" w:color="auto"/>
      </w:divBdr>
    </w:div>
    <w:div w:id="381095481">
      <w:bodyDiv w:val="1"/>
      <w:marLeft w:val="0"/>
      <w:marRight w:val="0"/>
      <w:marTop w:val="0"/>
      <w:marBottom w:val="0"/>
      <w:divBdr>
        <w:top w:val="none" w:sz="0" w:space="0" w:color="auto"/>
        <w:left w:val="none" w:sz="0" w:space="0" w:color="auto"/>
        <w:bottom w:val="none" w:sz="0" w:space="0" w:color="auto"/>
        <w:right w:val="none" w:sz="0" w:space="0" w:color="auto"/>
      </w:divBdr>
    </w:div>
    <w:div w:id="443892019">
      <w:bodyDiv w:val="1"/>
      <w:marLeft w:val="0"/>
      <w:marRight w:val="0"/>
      <w:marTop w:val="0"/>
      <w:marBottom w:val="0"/>
      <w:divBdr>
        <w:top w:val="none" w:sz="0" w:space="0" w:color="auto"/>
        <w:left w:val="none" w:sz="0" w:space="0" w:color="auto"/>
        <w:bottom w:val="none" w:sz="0" w:space="0" w:color="auto"/>
        <w:right w:val="none" w:sz="0" w:space="0" w:color="auto"/>
      </w:divBdr>
    </w:div>
    <w:div w:id="477646096">
      <w:bodyDiv w:val="1"/>
      <w:marLeft w:val="0"/>
      <w:marRight w:val="0"/>
      <w:marTop w:val="0"/>
      <w:marBottom w:val="0"/>
      <w:divBdr>
        <w:top w:val="none" w:sz="0" w:space="0" w:color="auto"/>
        <w:left w:val="none" w:sz="0" w:space="0" w:color="auto"/>
        <w:bottom w:val="none" w:sz="0" w:space="0" w:color="auto"/>
        <w:right w:val="none" w:sz="0" w:space="0" w:color="auto"/>
      </w:divBdr>
    </w:div>
    <w:div w:id="508637360">
      <w:bodyDiv w:val="1"/>
      <w:marLeft w:val="0"/>
      <w:marRight w:val="0"/>
      <w:marTop w:val="0"/>
      <w:marBottom w:val="0"/>
      <w:divBdr>
        <w:top w:val="none" w:sz="0" w:space="0" w:color="auto"/>
        <w:left w:val="none" w:sz="0" w:space="0" w:color="auto"/>
        <w:bottom w:val="none" w:sz="0" w:space="0" w:color="auto"/>
        <w:right w:val="none" w:sz="0" w:space="0" w:color="auto"/>
      </w:divBdr>
    </w:div>
    <w:div w:id="524485138">
      <w:bodyDiv w:val="1"/>
      <w:marLeft w:val="0"/>
      <w:marRight w:val="0"/>
      <w:marTop w:val="0"/>
      <w:marBottom w:val="0"/>
      <w:divBdr>
        <w:top w:val="none" w:sz="0" w:space="0" w:color="auto"/>
        <w:left w:val="none" w:sz="0" w:space="0" w:color="auto"/>
        <w:bottom w:val="none" w:sz="0" w:space="0" w:color="auto"/>
        <w:right w:val="none" w:sz="0" w:space="0" w:color="auto"/>
      </w:divBdr>
    </w:div>
    <w:div w:id="538902864">
      <w:bodyDiv w:val="1"/>
      <w:marLeft w:val="0"/>
      <w:marRight w:val="0"/>
      <w:marTop w:val="0"/>
      <w:marBottom w:val="0"/>
      <w:divBdr>
        <w:top w:val="none" w:sz="0" w:space="0" w:color="auto"/>
        <w:left w:val="none" w:sz="0" w:space="0" w:color="auto"/>
        <w:bottom w:val="none" w:sz="0" w:space="0" w:color="auto"/>
        <w:right w:val="none" w:sz="0" w:space="0" w:color="auto"/>
      </w:divBdr>
    </w:div>
    <w:div w:id="565798902">
      <w:bodyDiv w:val="1"/>
      <w:marLeft w:val="0"/>
      <w:marRight w:val="0"/>
      <w:marTop w:val="0"/>
      <w:marBottom w:val="0"/>
      <w:divBdr>
        <w:top w:val="none" w:sz="0" w:space="0" w:color="auto"/>
        <w:left w:val="none" w:sz="0" w:space="0" w:color="auto"/>
        <w:bottom w:val="none" w:sz="0" w:space="0" w:color="auto"/>
        <w:right w:val="none" w:sz="0" w:space="0" w:color="auto"/>
      </w:divBdr>
    </w:div>
    <w:div w:id="584803503">
      <w:bodyDiv w:val="1"/>
      <w:marLeft w:val="0"/>
      <w:marRight w:val="0"/>
      <w:marTop w:val="0"/>
      <w:marBottom w:val="0"/>
      <w:divBdr>
        <w:top w:val="none" w:sz="0" w:space="0" w:color="auto"/>
        <w:left w:val="none" w:sz="0" w:space="0" w:color="auto"/>
        <w:bottom w:val="none" w:sz="0" w:space="0" w:color="auto"/>
        <w:right w:val="none" w:sz="0" w:space="0" w:color="auto"/>
      </w:divBdr>
    </w:div>
    <w:div w:id="631322824">
      <w:bodyDiv w:val="1"/>
      <w:marLeft w:val="0"/>
      <w:marRight w:val="0"/>
      <w:marTop w:val="0"/>
      <w:marBottom w:val="0"/>
      <w:divBdr>
        <w:top w:val="none" w:sz="0" w:space="0" w:color="auto"/>
        <w:left w:val="none" w:sz="0" w:space="0" w:color="auto"/>
        <w:bottom w:val="none" w:sz="0" w:space="0" w:color="auto"/>
        <w:right w:val="none" w:sz="0" w:space="0" w:color="auto"/>
      </w:divBdr>
    </w:div>
    <w:div w:id="693306001">
      <w:bodyDiv w:val="1"/>
      <w:marLeft w:val="0"/>
      <w:marRight w:val="0"/>
      <w:marTop w:val="0"/>
      <w:marBottom w:val="0"/>
      <w:divBdr>
        <w:top w:val="none" w:sz="0" w:space="0" w:color="auto"/>
        <w:left w:val="none" w:sz="0" w:space="0" w:color="auto"/>
        <w:bottom w:val="none" w:sz="0" w:space="0" w:color="auto"/>
        <w:right w:val="none" w:sz="0" w:space="0" w:color="auto"/>
      </w:divBdr>
    </w:div>
    <w:div w:id="695228970">
      <w:bodyDiv w:val="1"/>
      <w:marLeft w:val="0"/>
      <w:marRight w:val="0"/>
      <w:marTop w:val="0"/>
      <w:marBottom w:val="0"/>
      <w:divBdr>
        <w:top w:val="none" w:sz="0" w:space="0" w:color="auto"/>
        <w:left w:val="none" w:sz="0" w:space="0" w:color="auto"/>
        <w:bottom w:val="none" w:sz="0" w:space="0" w:color="auto"/>
        <w:right w:val="none" w:sz="0" w:space="0" w:color="auto"/>
      </w:divBdr>
    </w:div>
    <w:div w:id="820461129">
      <w:bodyDiv w:val="1"/>
      <w:marLeft w:val="0"/>
      <w:marRight w:val="0"/>
      <w:marTop w:val="0"/>
      <w:marBottom w:val="0"/>
      <w:divBdr>
        <w:top w:val="none" w:sz="0" w:space="0" w:color="auto"/>
        <w:left w:val="none" w:sz="0" w:space="0" w:color="auto"/>
        <w:bottom w:val="none" w:sz="0" w:space="0" w:color="auto"/>
        <w:right w:val="none" w:sz="0" w:space="0" w:color="auto"/>
      </w:divBdr>
    </w:div>
    <w:div w:id="855777507">
      <w:bodyDiv w:val="1"/>
      <w:marLeft w:val="0"/>
      <w:marRight w:val="0"/>
      <w:marTop w:val="0"/>
      <w:marBottom w:val="0"/>
      <w:divBdr>
        <w:top w:val="none" w:sz="0" w:space="0" w:color="auto"/>
        <w:left w:val="none" w:sz="0" w:space="0" w:color="auto"/>
        <w:bottom w:val="none" w:sz="0" w:space="0" w:color="auto"/>
        <w:right w:val="none" w:sz="0" w:space="0" w:color="auto"/>
      </w:divBdr>
    </w:div>
    <w:div w:id="862404341">
      <w:bodyDiv w:val="1"/>
      <w:marLeft w:val="0"/>
      <w:marRight w:val="0"/>
      <w:marTop w:val="0"/>
      <w:marBottom w:val="0"/>
      <w:divBdr>
        <w:top w:val="none" w:sz="0" w:space="0" w:color="auto"/>
        <w:left w:val="none" w:sz="0" w:space="0" w:color="auto"/>
        <w:bottom w:val="none" w:sz="0" w:space="0" w:color="auto"/>
        <w:right w:val="none" w:sz="0" w:space="0" w:color="auto"/>
      </w:divBdr>
    </w:div>
    <w:div w:id="871570495">
      <w:bodyDiv w:val="1"/>
      <w:marLeft w:val="0"/>
      <w:marRight w:val="0"/>
      <w:marTop w:val="0"/>
      <w:marBottom w:val="0"/>
      <w:divBdr>
        <w:top w:val="none" w:sz="0" w:space="0" w:color="auto"/>
        <w:left w:val="none" w:sz="0" w:space="0" w:color="auto"/>
        <w:bottom w:val="none" w:sz="0" w:space="0" w:color="auto"/>
        <w:right w:val="none" w:sz="0" w:space="0" w:color="auto"/>
      </w:divBdr>
    </w:div>
    <w:div w:id="884297193">
      <w:bodyDiv w:val="1"/>
      <w:marLeft w:val="0"/>
      <w:marRight w:val="0"/>
      <w:marTop w:val="0"/>
      <w:marBottom w:val="0"/>
      <w:divBdr>
        <w:top w:val="none" w:sz="0" w:space="0" w:color="auto"/>
        <w:left w:val="none" w:sz="0" w:space="0" w:color="auto"/>
        <w:bottom w:val="none" w:sz="0" w:space="0" w:color="auto"/>
        <w:right w:val="none" w:sz="0" w:space="0" w:color="auto"/>
      </w:divBdr>
    </w:div>
    <w:div w:id="889997974">
      <w:bodyDiv w:val="1"/>
      <w:marLeft w:val="0"/>
      <w:marRight w:val="0"/>
      <w:marTop w:val="0"/>
      <w:marBottom w:val="0"/>
      <w:divBdr>
        <w:top w:val="none" w:sz="0" w:space="0" w:color="auto"/>
        <w:left w:val="none" w:sz="0" w:space="0" w:color="auto"/>
        <w:bottom w:val="none" w:sz="0" w:space="0" w:color="auto"/>
        <w:right w:val="none" w:sz="0" w:space="0" w:color="auto"/>
      </w:divBdr>
    </w:div>
    <w:div w:id="897128048">
      <w:bodyDiv w:val="1"/>
      <w:marLeft w:val="0"/>
      <w:marRight w:val="0"/>
      <w:marTop w:val="0"/>
      <w:marBottom w:val="0"/>
      <w:divBdr>
        <w:top w:val="none" w:sz="0" w:space="0" w:color="auto"/>
        <w:left w:val="none" w:sz="0" w:space="0" w:color="auto"/>
        <w:bottom w:val="none" w:sz="0" w:space="0" w:color="auto"/>
        <w:right w:val="none" w:sz="0" w:space="0" w:color="auto"/>
      </w:divBdr>
    </w:div>
    <w:div w:id="981228760">
      <w:bodyDiv w:val="1"/>
      <w:marLeft w:val="0"/>
      <w:marRight w:val="0"/>
      <w:marTop w:val="0"/>
      <w:marBottom w:val="0"/>
      <w:divBdr>
        <w:top w:val="none" w:sz="0" w:space="0" w:color="auto"/>
        <w:left w:val="none" w:sz="0" w:space="0" w:color="auto"/>
        <w:bottom w:val="none" w:sz="0" w:space="0" w:color="auto"/>
        <w:right w:val="none" w:sz="0" w:space="0" w:color="auto"/>
      </w:divBdr>
    </w:div>
    <w:div w:id="1012341876">
      <w:bodyDiv w:val="1"/>
      <w:marLeft w:val="0"/>
      <w:marRight w:val="0"/>
      <w:marTop w:val="0"/>
      <w:marBottom w:val="0"/>
      <w:divBdr>
        <w:top w:val="none" w:sz="0" w:space="0" w:color="auto"/>
        <w:left w:val="none" w:sz="0" w:space="0" w:color="auto"/>
        <w:bottom w:val="none" w:sz="0" w:space="0" w:color="auto"/>
        <w:right w:val="none" w:sz="0" w:space="0" w:color="auto"/>
      </w:divBdr>
    </w:div>
    <w:div w:id="1044251980">
      <w:bodyDiv w:val="1"/>
      <w:marLeft w:val="0"/>
      <w:marRight w:val="0"/>
      <w:marTop w:val="0"/>
      <w:marBottom w:val="0"/>
      <w:divBdr>
        <w:top w:val="none" w:sz="0" w:space="0" w:color="auto"/>
        <w:left w:val="none" w:sz="0" w:space="0" w:color="auto"/>
        <w:bottom w:val="none" w:sz="0" w:space="0" w:color="auto"/>
        <w:right w:val="none" w:sz="0" w:space="0" w:color="auto"/>
      </w:divBdr>
    </w:div>
    <w:div w:id="1056318720">
      <w:bodyDiv w:val="1"/>
      <w:marLeft w:val="0"/>
      <w:marRight w:val="0"/>
      <w:marTop w:val="0"/>
      <w:marBottom w:val="0"/>
      <w:divBdr>
        <w:top w:val="none" w:sz="0" w:space="0" w:color="auto"/>
        <w:left w:val="none" w:sz="0" w:space="0" w:color="auto"/>
        <w:bottom w:val="none" w:sz="0" w:space="0" w:color="auto"/>
        <w:right w:val="none" w:sz="0" w:space="0" w:color="auto"/>
      </w:divBdr>
      <w:divsChild>
        <w:div w:id="1743403995">
          <w:marLeft w:val="0"/>
          <w:marRight w:val="0"/>
          <w:marTop w:val="0"/>
          <w:marBottom w:val="0"/>
          <w:divBdr>
            <w:top w:val="none" w:sz="0" w:space="0" w:color="auto"/>
            <w:left w:val="none" w:sz="0" w:space="0" w:color="auto"/>
            <w:bottom w:val="none" w:sz="0" w:space="0" w:color="auto"/>
            <w:right w:val="none" w:sz="0" w:space="0" w:color="auto"/>
          </w:divBdr>
        </w:div>
        <w:div w:id="1346324230">
          <w:marLeft w:val="0"/>
          <w:marRight w:val="0"/>
          <w:marTop w:val="0"/>
          <w:marBottom w:val="0"/>
          <w:divBdr>
            <w:top w:val="none" w:sz="0" w:space="0" w:color="auto"/>
            <w:left w:val="none" w:sz="0" w:space="0" w:color="auto"/>
            <w:bottom w:val="none" w:sz="0" w:space="0" w:color="auto"/>
            <w:right w:val="none" w:sz="0" w:space="0" w:color="auto"/>
          </w:divBdr>
        </w:div>
        <w:div w:id="1018121984">
          <w:marLeft w:val="0"/>
          <w:marRight w:val="0"/>
          <w:marTop w:val="0"/>
          <w:marBottom w:val="0"/>
          <w:divBdr>
            <w:top w:val="none" w:sz="0" w:space="0" w:color="auto"/>
            <w:left w:val="none" w:sz="0" w:space="0" w:color="auto"/>
            <w:bottom w:val="none" w:sz="0" w:space="0" w:color="auto"/>
            <w:right w:val="none" w:sz="0" w:space="0" w:color="auto"/>
          </w:divBdr>
        </w:div>
        <w:div w:id="1140658839">
          <w:marLeft w:val="0"/>
          <w:marRight w:val="0"/>
          <w:marTop w:val="0"/>
          <w:marBottom w:val="0"/>
          <w:divBdr>
            <w:top w:val="none" w:sz="0" w:space="0" w:color="auto"/>
            <w:left w:val="none" w:sz="0" w:space="0" w:color="auto"/>
            <w:bottom w:val="none" w:sz="0" w:space="0" w:color="auto"/>
            <w:right w:val="none" w:sz="0" w:space="0" w:color="auto"/>
          </w:divBdr>
        </w:div>
      </w:divsChild>
    </w:div>
    <w:div w:id="1061096810">
      <w:bodyDiv w:val="1"/>
      <w:marLeft w:val="0"/>
      <w:marRight w:val="0"/>
      <w:marTop w:val="0"/>
      <w:marBottom w:val="0"/>
      <w:divBdr>
        <w:top w:val="none" w:sz="0" w:space="0" w:color="auto"/>
        <w:left w:val="none" w:sz="0" w:space="0" w:color="auto"/>
        <w:bottom w:val="none" w:sz="0" w:space="0" w:color="auto"/>
        <w:right w:val="none" w:sz="0" w:space="0" w:color="auto"/>
      </w:divBdr>
    </w:div>
    <w:div w:id="1076364154">
      <w:bodyDiv w:val="1"/>
      <w:marLeft w:val="0"/>
      <w:marRight w:val="0"/>
      <w:marTop w:val="0"/>
      <w:marBottom w:val="0"/>
      <w:divBdr>
        <w:top w:val="none" w:sz="0" w:space="0" w:color="auto"/>
        <w:left w:val="none" w:sz="0" w:space="0" w:color="auto"/>
        <w:bottom w:val="none" w:sz="0" w:space="0" w:color="auto"/>
        <w:right w:val="none" w:sz="0" w:space="0" w:color="auto"/>
      </w:divBdr>
    </w:div>
    <w:div w:id="1187136145">
      <w:bodyDiv w:val="1"/>
      <w:marLeft w:val="0"/>
      <w:marRight w:val="0"/>
      <w:marTop w:val="0"/>
      <w:marBottom w:val="0"/>
      <w:divBdr>
        <w:top w:val="none" w:sz="0" w:space="0" w:color="auto"/>
        <w:left w:val="none" w:sz="0" w:space="0" w:color="auto"/>
        <w:bottom w:val="none" w:sz="0" w:space="0" w:color="auto"/>
        <w:right w:val="none" w:sz="0" w:space="0" w:color="auto"/>
      </w:divBdr>
    </w:div>
    <w:div w:id="1232502778">
      <w:bodyDiv w:val="1"/>
      <w:marLeft w:val="0"/>
      <w:marRight w:val="0"/>
      <w:marTop w:val="0"/>
      <w:marBottom w:val="0"/>
      <w:divBdr>
        <w:top w:val="none" w:sz="0" w:space="0" w:color="auto"/>
        <w:left w:val="none" w:sz="0" w:space="0" w:color="auto"/>
        <w:bottom w:val="none" w:sz="0" w:space="0" w:color="auto"/>
        <w:right w:val="none" w:sz="0" w:space="0" w:color="auto"/>
      </w:divBdr>
    </w:div>
    <w:div w:id="1296790606">
      <w:bodyDiv w:val="1"/>
      <w:marLeft w:val="0"/>
      <w:marRight w:val="0"/>
      <w:marTop w:val="0"/>
      <w:marBottom w:val="0"/>
      <w:divBdr>
        <w:top w:val="none" w:sz="0" w:space="0" w:color="auto"/>
        <w:left w:val="none" w:sz="0" w:space="0" w:color="auto"/>
        <w:bottom w:val="none" w:sz="0" w:space="0" w:color="auto"/>
        <w:right w:val="none" w:sz="0" w:space="0" w:color="auto"/>
      </w:divBdr>
    </w:div>
    <w:div w:id="1361123925">
      <w:bodyDiv w:val="1"/>
      <w:marLeft w:val="0"/>
      <w:marRight w:val="0"/>
      <w:marTop w:val="0"/>
      <w:marBottom w:val="0"/>
      <w:divBdr>
        <w:top w:val="none" w:sz="0" w:space="0" w:color="auto"/>
        <w:left w:val="none" w:sz="0" w:space="0" w:color="auto"/>
        <w:bottom w:val="none" w:sz="0" w:space="0" w:color="auto"/>
        <w:right w:val="none" w:sz="0" w:space="0" w:color="auto"/>
      </w:divBdr>
      <w:divsChild>
        <w:div w:id="777988897">
          <w:marLeft w:val="0"/>
          <w:marRight w:val="0"/>
          <w:marTop w:val="0"/>
          <w:marBottom w:val="0"/>
          <w:divBdr>
            <w:top w:val="none" w:sz="0" w:space="0" w:color="auto"/>
            <w:left w:val="none" w:sz="0" w:space="0" w:color="auto"/>
            <w:bottom w:val="none" w:sz="0" w:space="0" w:color="auto"/>
            <w:right w:val="none" w:sz="0" w:space="0" w:color="auto"/>
          </w:divBdr>
        </w:div>
        <w:div w:id="372316324">
          <w:marLeft w:val="0"/>
          <w:marRight w:val="0"/>
          <w:marTop w:val="0"/>
          <w:marBottom w:val="0"/>
          <w:divBdr>
            <w:top w:val="none" w:sz="0" w:space="0" w:color="auto"/>
            <w:left w:val="none" w:sz="0" w:space="0" w:color="auto"/>
            <w:bottom w:val="none" w:sz="0" w:space="0" w:color="auto"/>
            <w:right w:val="none" w:sz="0" w:space="0" w:color="auto"/>
          </w:divBdr>
        </w:div>
      </w:divsChild>
    </w:div>
    <w:div w:id="1456099097">
      <w:bodyDiv w:val="1"/>
      <w:marLeft w:val="0"/>
      <w:marRight w:val="0"/>
      <w:marTop w:val="0"/>
      <w:marBottom w:val="0"/>
      <w:divBdr>
        <w:top w:val="none" w:sz="0" w:space="0" w:color="auto"/>
        <w:left w:val="none" w:sz="0" w:space="0" w:color="auto"/>
        <w:bottom w:val="none" w:sz="0" w:space="0" w:color="auto"/>
        <w:right w:val="none" w:sz="0" w:space="0" w:color="auto"/>
      </w:divBdr>
    </w:div>
    <w:div w:id="1456367858">
      <w:bodyDiv w:val="1"/>
      <w:marLeft w:val="0"/>
      <w:marRight w:val="0"/>
      <w:marTop w:val="0"/>
      <w:marBottom w:val="0"/>
      <w:divBdr>
        <w:top w:val="none" w:sz="0" w:space="0" w:color="auto"/>
        <w:left w:val="none" w:sz="0" w:space="0" w:color="auto"/>
        <w:bottom w:val="none" w:sz="0" w:space="0" w:color="auto"/>
        <w:right w:val="none" w:sz="0" w:space="0" w:color="auto"/>
      </w:divBdr>
    </w:div>
    <w:div w:id="1470781787">
      <w:bodyDiv w:val="1"/>
      <w:marLeft w:val="0"/>
      <w:marRight w:val="0"/>
      <w:marTop w:val="0"/>
      <w:marBottom w:val="0"/>
      <w:divBdr>
        <w:top w:val="none" w:sz="0" w:space="0" w:color="auto"/>
        <w:left w:val="none" w:sz="0" w:space="0" w:color="auto"/>
        <w:bottom w:val="none" w:sz="0" w:space="0" w:color="auto"/>
        <w:right w:val="none" w:sz="0" w:space="0" w:color="auto"/>
      </w:divBdr>
    </w:div>
    <w:div w:id="1500920404">
      <w:bodyDiv w:val="1"/>
      <w:marLeft w:val="0"/>
      <w:marRight w:val="0"/>
      <w:marTop w:val="0"/>
      <w:marBottom w:val="0"/>
      <w:divBdr>
        <w:top w:val="none" w:sz="0" w:space="0" w:color="auto"/>
        <w:left w:val="none" w:sz="0" w:space="0" w:color="auto"/>
        <w:bottom w:val="none" w:sz="0" w:space="0" w:color="auto"/>
        <w:right w:val="none" w:sz="0" w:space="0" w:color="auto"/>
      </w:divBdr>
    </w:div>
    <w:div w:id="1519077200">
      <w:bodyDiv w:val="1"/>
      <w:marLeft w:val="0"/>
      <w:marRight w:val="0"/>
      <w:marTop w:val="0"/>
      <w:marBottom w:val="0"/>
      <w:divBdr>
        <w:top w:val="none" w:sz="0" w:space="0" w:color="auto"/>
        <w:left w:val="none" w:sz="0" w:space="0" w:color="auto"/>
        <w:bottom w:val="none" w:sz="0" w:space="0" w:color="auto"/>
        <w:right w:val="none" w:sz="0" w:space="0" w:color="auto"/>
      </w:divBdr>
    </w:div>
    <w:div w:id="1560897673">
      <w:bodyDiv w:val="1"/>
      <w:marLeft w:val="0"/>
      <w:marRight w:val="0"/>
      <w:marTop w:val="0"/>
      <w:marBottom w:val="0"/>
      <w:divBdr>
        <w:top w:val="none" w:sz="0" w:space="0" w:color="auto"/>
        <w:left w:val="none" w:sz="0" w:space="0" w:color="auto"/>
        <w:bottom w:val="none" w:sz="0" w:space="0" w:color="auto"/>
        <w:right w:val="none" w:sz="0" w:space="0" w:color="auto"/>
      </w:divBdr>
    </w:div>
    <w:div w:id="1571689326">
      <w:bodyDiv w:val="1"/>
      <w:marLeft w:val="0"/>
      <w:marRight w:val="0"/>
      <w:marTop w:val="0"/>
      <w:marBottom w:val="0"/>
      <w:divBdr>
        <w:top w:val="none" w:sz="0" w:space="0" w:color="auto"/>
        <w:left w:val="none" w:sz="0" w:space="0" w:color="auto"/>
        <w:bottom w:val="none" w:sz="0" w:space="0" w:color="auto"/>
        <w:right w:val="none" w:sz="0" w:space="0" w:color="auto"/>
      </w:divBdr>
    </w:div>
    <w:div w:id="1640577462">
      <w:bodyDiv w:val="1"/>
      <w:marLeft w:val="0"/>
      <w:marRight w:val="0"/>
      <w:marTop w:val="0"/>
      <w:marBottom w:val="0"/>
      <w:divBdr>
        <w:top w:val="none" w:sz="0" w:space="0" w:color="auto"/>
        <w:left w:val="none" w:sz="0" w:space="0" w:color="auto"/>
        <w:bottom w:val="none" w:sz="0" w:space="0" w:color="auto"/>
        <w:right w:val="none" w:sz="0" w:space="0" w:color="auto"/>
      </w:divBdr>
    </w:div>
    <w:div w:id="1649162609">
      <w:bodyDiv w:val="1"/>
      <w:marLeft w:val="0"/>
      <w:marRight w:val="0"/>
      <w:marTop w:val="0"/>
      <w:marBottom w:val="0"/>
      <w:divBdr>
        <w:top w:val="none" w:sz="0" w:space="0" w:color="auto"/>
        <w:left w:val="none" w:sz="0" w:space="0" w:color="auto"/>
        <w:bottom w:val="none" w:sz="0" w:space="0" w:color="auto"/>
        <w:right w:val="none" w:sz="0" w:space="0" w:color="auto"/>
      </w:divBdr>
    </w:div>
    <w:div w:id="1691178121">
      <w:bodyDiv w:val="1"/>
      <w:marLeft w:val="0"/>
      <w:marRight w:val="0"/>
      <w:marTop w:val="0"/>
      <w:marBottom w:val="0"/>
      <w:divBdr>
        <w:top w:val="none" w:sz="0" w:space="0" w:color="auto"/>
        <w:left w:val="none" w:sz="0" w:space="0" w:color="auto"/>
        <w:bottom w:val="none" w:sz="0" w:space="0" w:color="auto"/>
        <w:right w:val="none" w:sz="0" w:space="0" w:color="auto"/>
      </w:divBdr>
    </w:div>
    <w:div w:id="1704986910">
      <w:bodyDiv w:val="1"/>
      <w:marLeft w:val="0"/>
      <w:marRight w:val="0"/>
      <w:marTop w:val="0"/>
      <w:marBottom w:val="0"/>
      <w:divBdr>
        <w:top w:val="none" w:sz="0" w:space="0" w:color="auto"/>
        <w:left w:val="none" w:sz="0" w:space="0" w:color="auto"/>
        <w:bottom w:val="none" w:sz="0" w:space="0" w:color="auto"/>
        <w:right w:val="none" w:sz="0" w:space="0" w:color="auto"/>
      </w:divBdr>
    </w:div>
    <w:div w:id="1738017945">
      <w:bodyDiv w:val="1"/>
      <w:marLeft w:val="0"/>
      <w:marRight w:val="0"/>
      <w:marTop w:val="0"/>
      <w:marBottom w:val="0"/>
      <w:divBdr>
        <w:top w:val="none" w:sz="0" w:space="0" w:color="auto"/>
        <w:left w:val="none" w:sz="0" w:space="0" w:color="auto"/>
        <w:bottom w:val="none" w:sz="0" w:space="0" w:color="auto"/>
        <w:right w:val="none" w:sz="0" w:space="0" w:color="auto"/>
      </w:divBdr>
    </w:div>
    <w:div w:id="1740249933">
      <w:bodyDiv w:val="1"/>
      <w:marLeft w:val="0"/>
      <w:marRight w:val="0"/>
      <w:marTop w:val="0"/>
      <w:marBottom w:val="0"/>
      <w:divBdr>
        <w:top w:val="none" w:sz="0" w:space="0" w:color="auto"/>
        <w:left w:val="none" w:sz="0" w:space="0" w:color="auto"/>
        <w:bottom w:val="none" w:sz="0" w:space="0" w:color="auto"/>
        <w:right w:val="none" w:sz="0" w:space="0" w:color="auto"/>
      </w:divBdr>
    </w:div>
    <w:div w:id="1791048806">
      <w:bodyDiv w:val="1"/>
      <w:marLeft w:val="0"/>
      <w:marRight w:val="0"/>
      <w:marTop w:val="0"/>
      <w:marBottom w:val="0"/>
      <w:divBdr>
        <w:top w:val="none" w:sz="0" w:space="0" w:color="auto"/>
        <w:left w:val="none" w:sz="0" w:space="0" w:color="auto"/>
        <w:bottom w:val="none" w:sz="0" w:space="0" w:color="auto"/>
        <w:right w:val="none" w:sz="0" w:space="0" w:color="auto"/>
      </w:divBdr>
    </w:div>
    <w:div w:id="1800804350">
      <w:bodyDiv w:val="1"/>
      <w:marLeft w:val="0"/>
      <w:marRight w:val="0"/>
      <w:marTop w:val="0"/>
      <w:marBottom w:val="0"/>
      <w:divBdr>
        <w:top w:val="none" w:sz="0" w:space="0" w:color="auto"/>
        <w:left w:val="none" w:sz="0" w:space="0" w:color="auto"/>
        <w:bottom w:val="none" w:sz="0" w:space="0" w:color="auto"/>
        <w:right w:val="none" w:sz="0" w:space="0" w:color="auto"/>
      </w:divBdr>
    </w:div>
    <w:div w:id="1824663875">
      <w:bodyDiv w:val="1"/>
      <w:marLeft w:val="0"/>
      <w:marRight w:val="0"/>
      <w:marTop w:val="0"/>
      <w:marBottom w:val="0"/>
      <w:divBdr>
        <w:top w:val="none" w:sz="0" w:space="0" w:color="auto"/>
        <w:left w:val="none" w:sz="0" w:space="0" w:color="auto"/>
        <w:bottom w:val="none" w:sz="0" w:space="0" w:color="auto"/>
        <w:right w:val="none" w:sz="0" w:space="0" w:color="auto"/>
      </w:divBdr>
    </w:div>
    <w:div w:id="1837647583">
      <w:bodyDiv w:val="1"/>
      <w:marLeft w:val="0"/>
      <w:marRight w:val="0"/>
      <w:marTop w:val="0"/>
      <w:marBottom w:val="0"/>
      <w:divBdr>
        <w:top w:val="none" w:sz="0" w:space="0" w:color="auto"/>
        <w:left w:val="none" w:sz="0" w:space="0" w:color="auto"/>
        <w:bottom w:val="none" w:sz="0" w:space="0" w:color="auto"/>
        <w:right w:val="none" w:sz="0" w:space="0" w:color="auto"/>
      </w:divBdr>
    </w:div>
    <w:div w:id="1859544226">
      <w:bodyDiv w:val="1"/>
      <w:marLeft w:val="0"/>
      <w:marRight w:val="0"/>
      <w:marTop w:val="0"/>
      <w:marBottom w:val="0"/>
      <w:divBdr>
        <w:top w:val="none" w:sz="0" w:space="0" w:color="auto"/>
        <w:left w:val="none" w:sz="0" w:space="0" w:color="auto"/>
        <w:bottom w:val="none" w:sz="0" w:space="0" w:color="auto"/>
        <w:right w:val="none" w:sz="0" w:space="0" w:color="auto"/>
      </w:divBdr>
    </w:div>
    <w:div w:id="1880047363">
      <w:bodyDiv w:val="1"/>
      <w:marLeft w:val="0"/>
      <w:marRight w:val="0"/>
      <w:marTop w:val="0"/>
      <w:marBottom w:val="0"/>
      <w:divBdr>
        <w:top w:val="none" w:sz="0" w:space="0" w:color="auto"/>
        <w:left w:val="none" w:sz="0" w:space="0" w:color="auto"/>
        <w:bottom w:val="none" w:sz="0" w:space="0" w:color="auto"/>
        <w:right w:val="none" w:sz="0" w:space="0" w:color="auto"/>
      </w:divBdr>
    </w:div>
    <w:div w:id="1932350035">
      <w:bodyDiv w:val="1"/>
      <w:marLeft w:val="0"/>
      <w:marRight w:val="0"/>
      <w:marTop w:val="0"/>
      <w:marBottom w:val="0"/>
      <w:divBdr>
        <w:top w:val="none" w:sz="0" w:space="0" w:color="auto"/>
        <w:left w:val="none" w:sz="0" w:space="0" w:color="auto"/>
        <w:bottom w:val="none" w:sz="0" w:space="0" w:color="auto"/>
        <w:right w:val="none" w:sz="0" w:space="0" w:color="auto"/>
      </w:divBdr>
    </w:div>
    <w:div w:id="1974866626">
      <w:bodyDiv w:val="1"/>
      <w:marLeft w:val="0"/>
      <w:marRight w:val="0"/>
      <w:marTop w:val="0"/>
      <w:marBottom w:val="0"/>
      <w:divBdr>
        <w:top w:val="none" w:sz="0" w:space="0" w:color="auto"/>
        <w:left w:val="none" w:sz="0" w:space="0" w:color="auto"/>
        <w:bottom w:val="none" w:sz="0" w:space="0" w:color="auto"/>
        <w:right w:val="none" w:sz="0" w:space="0" w:color="auto"/>
      </w:divBdr>
    </w:div>
    <w:div w:id="2028865222">
      <w:bodyDiv w:val="1"/>
      <w:marLeft w:val="0"/>
      <w:marRight w:val="0"/>
      <w:marTop w:val="0"/>
      <w:marBottom w:val="0"/>
      <w:divBdr>
        <w:top w:val="none" w:sz="0" w:space="0" w:color="auto"/>
        <w:left w:val="none" w:sz="0" w:space="0" w:color="auto"/>
        <w:bottom w:val="none" w:sz="0" w:space="0" w:color="auto"/>
        <w:right w:val="none" w:sz="0" w:space="0" w:color="auto"/>
      </w:divBdr>
    </w:div>
    <w:div w:id="2037923968">
      <w:bodyDiv w:val="1"/>
      <w:marLeft w:val="0"/>
      <w:marRight w:val="0"/>
      <w:marTop w:val="0"/>
      <w:marBottom w:val="0"/>
      <w:divBdr>
        <w:top w:val="none" w:sz="0" w:space="0" w:color="auto"/>
        <w:left w:val="none" w:sz="0" w:space="0" w:color="auto"/>
        <w:bottom w:val="none" w:sz="0" w:space="0" w:color="auto"/>
        <w:right w:val="none" w:sz="0" w:space="0" w:color="auto"/>
      </w:divBdr>
    </w:div>
    <w:div w:id="2081441609">
      <w:bodyDiv w:val="1"/>
      <w:marLeft w:val="0"/>
      <w:marRight w:val="0"/>
      <w:marTop w:val="0"/>
      <w:marBottom w:val="0"/>
      <w:divBdr>
        <w:top w:val="none" w:sz="0" w:space="0" w:color="auto"/>
        <w:left w:val="none" w:sz="0" w:space="0" w:color="auto"/>
        <w:bottom w:val="none" w:sz="0" w:space="0" w:color="auto"/>
        <w:right w:val="none" w:sz="0" w:space="0" w:color="auto"/>
      </w:divBdr>
    </w:div>
    <w:div w:id="2096051330">
      <w:bodyDiv w:val="1"/>
      <w:marLeft w:val="0"/>
      <w:marRight w:val="0"/>
      <w:marTop w:val="0"/>
      <w:marBottom w:val="0"/>
      <w:divBdr>
        <w:top w:val="none" w:sz="0" w:space="0" w:color="auto"/>
        <w:left w:val="none" w:sz="0" w:space="0" w:color="auto"/>
        <w:bottom w:val="none" w:sz="0" w:space="0" w:color="auto"/>
        <w:right w:val="none" w:sz="0" w:space="0" w:color="auto"/>
      </w:divBdr>
    </w:div>
    <w:div w:id="2128424206">
      <w:bodyDiv w:val="1"/>
      <w:marLeft w:val="0"/>
      <w:marRight w:val="0"/>
      <w:marTop w:val="0"/>
      <w:marBottom w:val="0"/>
      <w:divBdr>
        <w:top w:val="none" w:sz="0" w:space="0" w:color="auto"/>
        <w:left w:val="none" w:sz="0" w:space="0" w:color="auto"/>
        <w:bottom w:val="none" w:sz="0" w:space="0" w:color="auto"/>
        <w:right w:val="none" w:sz="0" w:space="0" w:color="auto"/>
      </w:divBdr>
    </w:div>
    <w:div w:id="21440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belgianmarketingawards.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abm.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hyperlink" Target="mailto:info@belgianmarketingawards.be"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www.marketing.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uma.b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sumerunderstanding.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cbelgiu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bmma.b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CDF78D043ACA40A4869B76A7B814F2" ma:contentTypeVersion="10" ma:contentTypeDescription="Crée un document." ma:contentTypeScope="" ma:versionID="874dacb93765118d6cdd2e2e83ddf388">
  <xsd:schema xmlns:xsd="http://www.w3.org/2001/XMLSchema" xmlns:xs="http://www.w3.org/2001/XMLSchema" xmlns:p="http://schemas.microsoft.com/office/2006/metadata/properties" xmlns:ns3="9d64ce52-1f90-49e5-a380-7d224158d908" targetNamespace="http://schemas.microsoft.com/office/2006/metadata/properties" ma:root="true" ma:fieldsID="f32a6cfcff83d899d47691414a63c215" ns3:_="">
    <xsd:import namespace="9d64ce52-1f90-49e5-a380-7d224158d9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4ce52-1f90-49e5-a380-7d224158d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3AF63-5912-1F48-B386-1AEF7748CACA}">
  <ds:schemaRefs>
    <ds:schemaRef ds:uri="http://schemas.openxmlformats.org/officeDocument/2006/bibliography"/>
  </ds:schemaRefs>
</ds:datastoreItem>
</file>

<file path=customXml/itemProps2.xml><?xml version="1.0" encoding="utf-8"?>
<ds:datastoreItem xmlns:ds="http://schemas.openxmlformats.org/officeDocument/2006/customXml" ds:itemID="{27ACBD9A-C940-467D-BC0B-232A7561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4ce52-1f90-49e5-a380-7d224158d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D025D-02B6-4C67-9855-07EB12984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4A1DA-3EC7-44B5-B999-EAED78C49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Sarah Vyverman</cp:lastModifiedBy>
  <cp:revision>4</cp:revision>
  <cp:lastPrinted>2017-02-22T17:23:00Z</cp:lastPrinted>
  <dcterms:created xsi:type="dcterms:W3CDTF">2024-04-05T09:30:00Z</dcterms:created>
  <dcterms:modified xsi:type="dcterms:W3CDTF">2024-04-12T08:49:00Z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0x010100A9CDF78D043ACA40A4869B76A7B814F2</vt:lpwstr>
  </property>
</Properties>
</file>